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CEA" w:rsidRPr="00AB6CEA" w:rsidRDefault="00AB6CEA" w:rsidP="00AB6CEA">
      <w:pPr>
        <w:spacing w:line="360" w:lineRule="auto"/>
        <w:ind w:left="720"/>
        <w:rPr>
          <w:b/>
        </w:rPr>
      </w:pPr>
      <w:bookmarkStart w:id="0" w:name="_GoBack"/>
      <w:bookmarkEnd w:id="0"/>
      <w:r w:rsidRPr="0086443D">
        <w:rPr>
          <w:rFonts w:ascii="Comic Sans MS" w:hAnsi="Comic Sans MS"/>
          <w:noProof/>
        </w:rPr>
        <w:drawing>
          <wp:inline distT="0" distB="0" distL="0" distR="0">
            <wp:extent cx="676275" cy="666750"/>
            <wp:effectExtent l="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66750"/>
                    </a:xfrm>
                    <a:prstGeom prst="rect">
                      <a:avLst/>
                    </a:prstGeom>
                    <a:noFill/>
                    <a:ln>
                      <a:noFill/>
                    </a:ln>
                  </pic:spPr>
                </pic:pic>
              </a:graphicData>
            </a:graphic>
          </wp:inline>
        </w:drawing>
      </w:r>
      <w:r>
        <w:rPr>
          <w:rFonts w:ascii="Comic Sans MS" w:hAnsi="Comic Sans MS"/>
        </w:rPr>
        <w:t xml:space="preserve">                                                        </w:t>
      </w:r>
    </w:p>
    <w:p w:rsidR="00AB6CEA" w:rsidRPr="00AF4608" w:rsidRDefault="00AB6CEA" w:rsidP="00AB6CEA">
      <w:pPr>
        <w:rPr>
          <w:rFonts w:ascii="Arial" w:hAnsi="Arial" w:cs="Arial"/>
          <w:b/>
        </w:rPr>
      </w:pPr>
      <w:r w:rsidRPr="00AF4608">
        <w:rPr>
          <w:rFonts w:ascii="Arial" w:hAnsi="Arial" w:cs="Arial"/>
          <w:b/>
        </w:rPr>
        <w:t>ΕΛΛΗΝΙΚΗ ΔΗΜΟΚΡΑΤΙΑ</w:t>
      </w:r>
      <w:r w:rsidRPr="00AF4608">
        <w:rPr>
          <w:rFonts w:ascii="Arial" w:hAnsi="Arial" w:cs="Arial"/>
          <w:b/>
        </w:rPr>
        <w:tab/>
      </w:r>
      <w:r w:rsidRPr="00AF4608">
        <w:rPr>
          <w:rFonts w:ascii="Arial" w:hAnsi="Arial" w:cs="Arial"/>
          <w:b/>
        </w:rPr>
        <w:tab/>
      </w:r>
      <w:r w:rsidRPr="00AF4608">
        <w:rPr>
          <w:rFonts w:ascii="Arial" w:hAnsi="Arial" w:cs="Arial"/>
          <w:b/>
        </w:rPr>
        <w:tab/>
      </w:r>
      <w:r>
        <w:rPr>
          <w:rFonts w:ascii="Arial" w:hAnsi="Arial" w:cs="Arial"/>
          <w:b/>
        </w:rPr>
        <w:tab/>
        <w:t xml:space="preserve">   </w:t>
      </w:r>
      <w:r w:rsidRPr="00AF4608">
        <w:rPr>
          <w:rFonts w:ascii="Arial" w:hAnsi="Arial" w:cs="Arial"/>
        </w:rPr>
        <w:t>Αμύνταιο,</w:t>
      </w:r>
      <w:r w:rsidR="00757984">
        <w:rPr>
          <w:rFonts w:ascii="Arial" w:hAnsi="Arial" w:cs="Arial"/>
        </w:rPr>
        <w:t xml:space="preserve"> 22/10/2019</w:t>
      </w:r>
      <w:r w:rsidRPr="00AF4608">
        <w:rPr>
          <w:rFonts w:ascii="Arial" w:hAnsi="Arial" w:cs="Arial"/>
        </w:rPr>
        <w:t xml:space="preserve">  </w:t>
      </w:r>
    </w:p>
    <w:p w:rsidR="00AB6CEA" w:rsidRDefault="00AB6CEA" w:rsidP="00AB6CEA">
      <w:pPr>
        <w:spacing w:line="276" w:lineRule="auto"/>
        <w:jc w:val="both"/>
        <w:rPr>
          <w:rFonts w:ascii="Arial" w:hAnsi="Arial" w:cs="Arial"/>
        </w:rPr>
      </w:pPr>
      <w:r w:rsidRPr="00AF4608">
        <w:rPr>
          <w:rFonts w:ascii="Arial" w:hAnsi="Arial" w:cs="Arial"/>
          <w:b/>
        </w:rPr>
        <w:t xml:space="preserve">ΝΟΜΟΣ ΦΛΩΡΙΝΑΣ                                    </w:t>
      </w:r>
      <w:r>
        <w:rPr>
          <w:rFonts w:ascii="Arial" w:hAnsi="Arial" w:cs="Arial"/>
          <w:b/>
        </w:rPr>
        <w:t xml:space="preserve">    </w:t>
      </w:r>
      <w:r>
        <w:rPr>
          <w:rFonts w:ascii="Arial" w:hAnsi="Arial" w:cs="Arial"/>
          <w:b/>
        </w:rPr>
        <w:tab/>
      </w:r>
      <w:r>
        <w:rPr>
          <w:rFonts w:ascii="Arial" w:hAnsi="Arial" w:cs="Arial"/>
          <w:b/>
        </w:rPr>
        <w:tab/>
        <w:t xml:space="preserve">   </w:t>
      </w:r>
      <w:proofErr w:type="spellStart"/>
      <w:r w:rsidRPr="00AF4608">
        <w:rPr>
          <w:rFonts w:ascii="Arial" w:hAnsi="Arial" w:cs="Arial"/>
        </w:rPr>
        <w:t>Αρ.Πρωτ</w:t>
      </w:r>
      <w:proofErr w:type="spellEnd"/>
      <w:r w:rsidR="0040384D">
        <w:rPr>
          <w:rFonts w:ascii="Arial" w:hAnsi="Arial" w:cs="Arial"/>
        </w:rPr>
        <w:t>.: 18422</w:t>
      </w:r>
    </w:p>
    <w:p w:rsidR="00AB6CEA" w:rsidRPr="00AF4608" w:rsidRDefault="00AB6CEA" w:rsidP="00AB6CEA">
      <w:pPr>
        <w:spacing w:line="276" w:lineRule="auto"/>
        <w:jc w:val="both"/>
        <w:rPr>
          <w:rFonts w:ascii="Arial" w:hAnsi="Arial" w:cs="Arial"/>
          <w:b/>
        </w:rPr>
      </w:pPr>
      <w:r>
        <w:rPr>
          <w:rFonts w:ascii="Arial" w:hAnsi="Arial" w:cs="Arial"/>
          <w:b/>
        </w:rPr>
        <w:t xml:space="preserve">ΔΗΜΟΣ </w:t>
      </w:r>
      <w:r w:rsidRPr="00AF4608">
        <w:rPr>
          <w:rFonts w:ascii="Arial" w:hAnsi="Arial" w:cs="Arial"/>
          <w:b/>
        </w:rPr>
        <w:t>ΑΜΥΝΤΑΙΟΥ</w:t>
      </w:r>
    </w:p>
    <w:p w:rsidR="00AB6CEA" w:rsidRDefault="00AB6CEA" w:rsidP="00AB6CEA">
      <w:pPr>
        <w:pStyle w:val="Web"/>
        <w:shd w:val="clear" w:color="auto" w:fill="F3F3F3"/>
        <w:spacing w:before="0" w:beforeAutospacing="0" w:after="360" w:afterAutospacing="0"/>
        <w:rPr>
          <w:rStyle w:val="a3"/>
          <w:rFonts w:ascii="inherit" w:hAnsi="inherit"/>
          <w:color w:val="616161"/>
          <w:sz w:val="26"/>
          <w:szCs w:val="26"/>
          <w:bdr w:val="none" w:sz="0" w:space="0" w:color="auto" w:frame="1"/>
        </w:rPr>
      </w:pPr>
    </w:p>
    <w:p w:rsidR="00AB6CEA" w:rsidRDefault="00AB6CEA" w:rsidP="00AB6CEA">
      <w:pPr>
        <w:pStyle w:val="Web"/>
        <w:shd w:val="clear" w:color="auto" w:fill="F3F3F3"/>
        <w:spacing w:before="0" w:beforeAutospacing="0" w:after="360" w:afterAutospacing="0"/>
        <w:rPr>
          <w:rStyle w:val="a3"/>
          <w:rFonts w:ascii="Arial" w:hAnsi="Arial" w:cs="Arial"/>
          <w:color w:val="616161"/>
          <w:bdr w:val="none" w:sz="0" w:space="0" w:color="auto" w:frame="1"/>
        </w:rPr>
      </w:pPr>
    </w:p>
    <w:p w:rsidR="00AB6CEA" w:rsidRDefault="00AB6CEA" w:rsidP="00AB6CEA">
      <w:pPr>
        <w:pStyle w:val="Web"/>
        <w:shd w:val="clear" w:color="auto" w:fill="F3F3F3"/>
        <w:spacing w:before="0" w:beforeAutospacing="0" w:after="360" w:afterAutospacing="0"/>
        <w:rPr>
          <w:rStyle w:val="a3"/>
          <w:rFonts w:ascii="Arial" w:hAnsi="Arial" w:cs="Arial"/>
          <w:color w:val="616161"/>
          <w:bdr w:val="none" w:sz="0" w:space="0" w:color="auto" w:frame="1"/>
        </w:rPr>
      </w:pPr>
    </w:p>
    <w:p w:rsidR="00C42B96" w:rsidRDefault="00C42B96" w:rsidP="00C42B96">
      <w:pPr>
        <w:pStyle w:val="Web"/>
        <w:shd w:val="clear" w:color="auto" w:fill="F3F3F3"/>
        <w:spacing w:before="0" w:beforeAutospacing="0" w:after="360" w:afterAutospacing="0"/>
        <w:jc w:val="center"/>
        <w:rPr>
          <w:rStyle w:val="a3"/>
          <w:rFonts w:ascii="Arial" w:hAnsi="Arial" w:cs="Arial"/>
          <w:bdr w:val="none" w:sz="0" w:space="0" w:color="auto" w:frame="1"/>
        </w:rPr>
      </w:pPr>
      <w:r>
        <w:rPr>
          <w:rStyle w:val="a3"/>
          <w:rFonts w:ascii="Arial" w:hAnsi="Arial" w:cs="Arial"/>
          <w:bdr w:val="none" w:sz="0" w:space="0" w:color="auto" w:frame="1"/>
        </w:rPr>
        <w:t>ΓΝΩΣΤΟΠΟΙΗΣΗ</w:t>
      </w:r>
    </w:p>
    <w:p w:rsidR="00AB6CEA" w:rsidRDefault="00AB6CEA" w:rsidP="00C42B96">
      <w:pPr>
        <w:pStyle w:val="Web"/>
        <w:shd w:val="clear" w:color="auto" w:fill="F3F3F3"/>
        <w:spacing w:before="0" w:beforeAutospacing="0" w:after="360" w:afterAutospacing="0"/>
        <w:jc w:val="center"/>
        <w:rPr>
          <w:rStyle w:val="a3"/>
          <w:rFonts w:ascii="Arial" w:hAnsi="Arial" w:cs="Arial"/>
          <w:bdr w:val="none" w:sz="0" w:space="0" w:color="auto" w:frame="1"/>
        </w:rPr>
      </w:pPr>
      <w:r w:rsidRPr="009953BB">
        <w:rPr>
          <w:rStyle w:val="a3"/>
          <w:rFonts w:ascii="Arial" w:hAnsi="Arial" w:cs="Arial"/>
          <w:bdr w:val="none" w:sz="0" w:space="0" w:color="auto" w:frame="1"/>
        </w:rPr>
        <w:t>Για την πρόσληψη Ειδικού Συνεργάτη (ΔΙΚΗΓΟΡΟΥ ΠΑΡ’ΑΡΕΙΩ ΠΑΓΩ) Δημάρχου με Σύμβαση Ιδιωτικού Δικαίου Ορισμένου Χρόνου</w:t>
      </w:r>
    </w:p>
    <w:p w:rsidR="00C42B96" w:rsidRPr="00B4618B" w:rsidRDefault="00C42B96" w:rsidP="00C42B96">
      <w:pPr>
        <w:spacing w:line="360" w:lineRule="auto"/>
        <w:jc w:val="center"/>
        <w:rPr>
          <w:rFonts w:ascii="Arial" w:hAnsi="Arial" w:cs="Arial"/>
          <w:b/>
        </w:rPr>
      </w:pPr>
      <w:r w:rsidRPr="00B4618B">
        <w:rPr>
          <w:rFonts w:ascii="Arial" w:hAnsi="Arial" w:cs="Arial"/>
          <w:b/>
        </w:rPr>
        <w:t>Ο Δήμαρχος Αμυνταίου</w:t>
      </w:r>
    </w:p>
    <w:p w:rsidR="00AB6CEA" w:rsidRPr="003D5EA0" w:rsidRDefault="00AB6CEA" w:rsidP="00AB6CEA">
      <w:pPr>
        <w:pStyle w:val="Web"/>
        <w:shd w:val="clear" w:color="auto" w:fill="F3F3F3"/>
        <w:spacing w:before="0" w:beforeAutospacing="0" w:after="360" w:afterAutospacing="0"/>
        <w:rPr>
          <w:rFonts w:ascii="Arial" w:hAnsi="Arial" w:cs="Arial"/>
          <w:b/>
        </w:rPr>
      </w:pPr>
      <w:r w:rsidRPr="003D5EA0">
        <w:rPr>
          <w:rStyle w:val="a3"/>
          <w:rFonts w:ascii="Arial" w:hAnsi="Arial" w:cs="Arial"/>
          <w:b w:val="0"/>
          <w:bdr w:val="none" w:sz="0" w:space="0" w:color="auto" w:frame="1"/>
        </w:rPr>
        <w:t>Έχοντας υπόψη:</w:t>
      </w:r>
    </w:p>
    <w:p w:rsidR="00AB6CEA" w:rsidRPr="009953BB" w:rsidRDefault="00AB6CEA" w:rsidP="00B4618B">
      <w:pPr>
        <w:numPr>
          <w:ilvl w:val="0"/>
          <w:numId w:val="1"/>
        </w:numPr>
        <w:shd w:val="clear" w:color="auto" w:fill="F3F3F3"/>
        <w:spacing w:before="100" w:beforeAutospacing="1" w:after="120"/>
        <w:ind w:left="0"/>
        <w:jc w:val="both"/>
        <w:rPr>
          <w:rFonts w:ascii="Arial" w:hAnsi="Arial" w:cs="Arial"/>
        </w:rPr>
      </w:pPr>
      <w:r w:rsidRPr="009953BB">
        <w:rPr>
          <w:rFonts w:ascii="Arial" w:hAnsi="Arial" w:cs="Arial"/>
        </w:rPr>
        <w:t>Τις διατάξεις του άρθρου 58 του ν.3852/2010 «Νέα Αρχιτεκτονική της Αυτοδιοίκησης και της Αποκεντρωμένης Διοίκησης-Πρόγραμμα Καλλικράτης», που αναφέρεται στις αρμοδιότητες του Δημάρχου.</w:t>
      </w:r>
    </w:p>
    <w:p w:rsidR="00AB6CEA" w:rsidRPr="009953BB" w:rsidRDefault="00AB6CEA" w:rsidP="00B4618B">
      <w:pPr>
        <w:numPr>
          <w:ilvl w:val="0"/>
          <w:numId w:val="1"/>
        </w:numPr>
        <w:shd w:val="clear" w:color="auto" w:fill="F3F3F3"/>
        <w:spacing w:before="100" w:beforeAutospacing="1" w:after="120"/>
        <w:ind w:left="0"/>
        <w:jc w:val="both"/>
        <w:rPr>
          <w:rFonts w:ascii="Arial" w:hAnsi="Arial" w:cs="Arial"/>
        </w:rPr>
      </w:pPr>
      <w:r w:rsidRPr="009953BB">
        <w:rPr>
          <w:rFonts w:ascii="Arial" w:hAnsi="Arial" w:cs="Arial"/>
        </w:rPr>
        <w:t>Τις διατάξεις του άρθρου 163 του ν.3584/207 «Κύρωση του Κώδικα Δημοτικών και Κοινοτικών Υπαλλήλων», περί Ειδικών συμβούλων ή Ειδικών Συνεργατών ή Επιστημονικών Συνεργατών όπως τροποποιήθηκε και ισχύει με το άρθρο 213 του ν. 4555/2018 «Πρόγραμμα Κλεισθένης»</w:t>
      </w:r>
    </w:p>
    <w:p w:rsidR="00AB6CEA" w:rsidRPr="009953BB" w:rsidRDefault="00AB6CEA" w:rsidP="00B4618B">
      <w:pPr>
        <w:numPr>
          <w:ilvl w:val="0"/>
          <w:numId w:val="1"/>
        </w:numPr>
        <w:shd w:val="clear" w:color="auto" w:fill="F3F3F3"/>
        <w:spacing w:before="100" w:beforeAutospacing="1" w:after="120"/>
        <w:ind w:left="0"/>
        <w:jc w:val="both"/>
        <w:rPr>
          <w:rFonts w:ascii="Arial" w:hAnsi="Arial" w:cs="Arial"/>
        </w:rPr>
      </w:pPr>
      <w:r w:rsidRPr="009953BB">
        <w:rPr>
          <w:rFonts w:ascii="Arial" w:hAnsi="Arial" w:cs="Arial"/>
        </w:rPr>
        <w:t xml:space="preserve">Το άρθρο ένατο του Ν. 4057 /2012 « Πειθαρχικό Δίκαιο Δημοσίων πολιτικών Διοικητικών Υπαλλήλων και Υπαλλήλων Νομικών προσώπων Δημοσίου Δικαίου» σε συνδυασμό με το ΔΙΠΠ/Φ.ΕΠ./898/8687/14-5-2012 έγγραφο του Υπουργείου </w:t>
      </w:r>
      <w:proofErr w:type="spellStart"/>
      <w:r w:rsidRPr="009953BB">
        <w:rPr>
          <w:rFonts w:ascii="Arial" w:hAnsi="Arial" w:cs="Arial"/>
        </w:rPr>
        <w:t>Διοικ</w:t>
      </w:r>
      <w:proofErr w:type="spellEnd"/>
      <w:r w:rsidRPr="009953BB">
        <w:rPr>
          <w:rFonts w:ascii="Arial" w:hAnsi="Arial" w:cs="Arial"/>
        </w:rPr>
        <w:t>. Μεταρρύθμισης και Ηλεκτρονικής Διακυβέρνησης/Γεν. Διεύθυνση Κατάστασης προσωπικού/Διεύθυνση Προσλήψεων Προσωπικού, με το οποίο διευκρινίζεται ότι για την πρόσληψη προσωπικού ειδικών θέσεων των ΟΤΑ Α’ και Β’ βαθμού δεν απαιτείται έγκριση της Τετραμελούς Επιτροπής της ΠΥΣ 33/2206.</w:t>
      </w:r>
    </w:p>
    <w:p w:rsidR="00AB6CEA" w:rsidRPr="009953BB" w:rsidRDefault="00AB6CEA" w:rsidP="00B4618B">
      <w:pPr>
        <w:numPr>
          <w:ilvl w:val="0"/>
          <w:numId w:val="1"/>
        </w:numPr>
        <w:shd w:val="clear" w:color="auto" w:fill="F3F3F3"/>
        <w:spacing w:before="100" w:beforeAutospacing="1" w:after="120"/>
        <w:ind w:left="0"/>
        <w:jc w:val="both"/>
        <w:rPr>
          <w:rFonts w:ascii="Arial" w:hAnsi="Arial" w:cs="Arial"/>
        </w:rPr>
      </w:pPr>
      <w:r w:rsidRPr="009953BB">
        <w:rPr>
          <w:rFonts w:ascii="Arial" w:hAnsi="Arial" w:cs="Arial"/>
        </w:rPr>
        <w:t>Την ανάγκη επικουρίας σε νομικά θέματα για την πραγμάτωση των σκοπών του Δήμου, παροχής βοήθειας σε νομικά θέματα που απασχολούν τις οργανωτικές μονάδες του Δήμου, συστηματική παρακολούθηση στον τομέα της δραστηριότητας του και κάθε άλλη εργασία που θα του ανατίθεται από το Δήμαρχο.</w:t>
      </w:r>
    </w:p>
    <w:p w:rsidR="00AB6CEA" w:rsidRPr="009953BB" w:rsidRDefault="00AB6CEA" w:rsidP="00C42B96">
      <w:pPr>
        <w:pStyle w:val="Web"/>
        <w:shd w:val="clear" w:color="auto" w:fill="F3F3F3"/>
        <w:spacing w:before="0" w:beforeAutospacing="0" w:after="360" w:afterAutospacing="0"/>
        <w:jc w:val="center"/>
        <w:rPr>
          <w:rFonts w:ascii="Arial" w:hAnsi="Arial" w:cs="Arial"/>
        </w:rPr>
      </w:pPr>
      <w:r w:rsidRPr="009953BB">
        <w:rPr>
          <w:rStyle w:val="a3"/>
          <w:rFonts w:ascii="Arial" w:hAnsi="Arial" w:cs="Arial"/>
          <w:u w:val="single"/>
          <w:bdr w:val="none" w:sz="0" w:space="0" w:color="auto" w:frame="1"/>
        </w:rPr>
        <w:t>ΓΝΩΣΤΟΠΟΙΕΙ</w:t>
      </w:r>
    </w:p>
    <w:p w:rsidR="00AB6CEA" w:rsidRPr="009953BB" w:rsidRDefault="00AB6CEA" w:rsidP="00AB6CEA">
      <w:pPr>
        <w:pStyle w:val="Web"/>
        <w:shd w:val="clear" w:color="auto" w:fill="F3F3F3"/>
        <w:spacing w:before="0" w:beforeAutospacing="0" w:after="360" w:afterAutospacing="0"/>
        <w:rPr>
          <w:rFonts w:ascii="Arial" w:hAnsi="Arial" w:cs="Arial"/>
        </w:rPr>
      </w:pPr>
      <w:r w:rsidRPr="009953BB">
        <w:rPr>
          <w:rStyle w:val="a3"/>
          <w:rFonts w:ascii="Arial" w:hAnsi="Arial" w:cs="Arial"/>
          <w:bdr w:val="none" w:sz="0" w:space="0" w:color="auto" w:frame="1"/>
        </w:rPr>
        <w:t>1) Την πλήρωση μίας (1) θέσης Ειδικού Συνεργάτη του Δημάρχου, με σύμβαση εργασίας Ιδιωτικού Δικαίου Ορισμένου Χρόνου, ως εξής:</w:t>
      </w:r>
    </w:p>
    <w:p w:rsidR="00AB6CEA" w:rsidRDefault="00AB6CEA" w:rsidP="00AB6CEA">
      <w:pPr>
        <w:numPr>
          <w:ilvl w:val="0"/>
          <w:numId w:val="2"/>
        </w:numPr>
        <w:shd w:val="clear" w:color="auto" w:fill="F3F3F3"/>
        <w:spacing w:before="100" w:beforeAutospacing="1" w:after="120"/>
        <w:ind w:left="0"/>
        <w:jc w:val="both"/>
        <w:rPr>
          <w:rFonts w:ascii="Arial" w:hAnsi="Arial" w:cs="Arial"/>
        </w:rPr>
      </w:pPr>
      <w:r w:rsidRPr="009953BB">
        <w:rPr>
          <w:rStyle w:val="a3"/>
          <w:rFonts w:ascii="Arial" w:hAnsi="Arial" w:cs="Arial"/>
          <w:bdr w:val="none" w:sz="0" w:space="0" w:color="auto" w:frame="1"/>
        </w:rPr>
        <w:t> Π.Ε. Νομικών – Δικηγόρων, ο οποίος θα συνεπικουρεί το έργο του Δημάρχου,  </w:t>
      </w:r>
      <w:r w:rsidRPr="009953BB">
        <w:rPr>
          <w:rFonts w:ascii="Arial" w:hAnsi="Arial" w:cs="Arial"/>
        </w:rPr>
        <w:t>θα παρέχει νομικές υπηρεσίες και γνώσεις σε εξειδικευμένα επιστημονικά ζητήματα νομικής φύσεως (γραπτά ή προφορικά), που αφορούν ειδικότερα θέματα Τοπικής Αυτοδιοίκησης και Διοικητικού Δικαίου και σχετίζονται με τις αρμοδιότητες και τις λειτουργίες του Δήμου καθώς και στην εν γένει παρακολούθηση των νομικών ενεργειών του Δήμου.</w:t>
      </w:r>
    </w:p>
    <w:p w:rsidR="009B521B" w:rsidRPr="009953BB" w:rsidRDefault="009B521B" w:rsidP="009B521B">
      <w:pPr>
        <w:shd w:val="clear" w:color="auto" w:fill="F3F3F3"/>
        <w:spacing w:before="100" w:beforeAutospacing="1" w:after="120"/>
        <w:jc w:val="both"/>
        <w:rPr>
          <w:rFonts w:ascii="Arial" w:hAnsi="Arial" w:cs="Arial"/>
        </w:rPr>
      </w:pPr>
    </w:p>
    <w:p w:rsidR="00AB6CEA" w:rsidRPr="009953BB" w:rsidRDefault="00AB6CEA" w:rsidP="00AB6CEA">
      <w:pPr>
        <w:pStyle w:val="Web"/>
        <w:shd w:val="clear" w:color="auto" w:fill="F3F3F3"/>
        <w:spacing w:before="0" w:beforeAutospacing="0" w:after="360" w:afterAutospacing="0"/>
        <w:rPr>
          <w:rFonts w:ascii="Arial" w:hAnsi="Arial" w:cs="Arial"/>
        </w:rPr>
      </w:pPr>
      <w:r w:rsidRPr="009953BB">
        <w:rPr>
          <w:rStyle w:val="a3"/>
          <w:rFonts w:ascii="Arial" w:hAnsi="Arial" w:cs="Arial"/>
          <w:bdr w:val="none" w:sz="0" w:space="0" w:color="auto" w:frame="1"/>
        </w:rPr>
        <w:lastRenderedPageBreak/>
        <w:t> 2) Οι ενδιαφερόμενοι καλούνται να υποβάλλουν σχετική αίτηση</w:t>
      </w:r>
      <w:r w:rsidRPr="009953BB">
        <w:rPr>
          <w:rFonts w:ascii="Arial" w:hAnsi="Arial" w:cs="Arial"/>
        </w:rPr>
        <w:t> με τα παρακάτω δικαιολογητικά:</w:t>
      </w:r>
    </w:p>
    <w:p w:rsidR="00AB6CEA" w:rsidRPr="009953BB" w:rsidRDefault="00AB6CEA" w:rsidP="00AB6CEA">
      <w:pPr>
        <w:numPr>
          <w:ilvl w:val="0"/>
          <w:numId w:val="3"/>
        </w:numPr>
        <w:shd w:val="clear" w:color="auto" w:fill="F3F3F3"/>
        <w:spacing w:before="100" w:beforeAutospacing="1" w:after="120"/>
        <w:ind w:left="0"/>
        <w:jc w:val="both"/>
        <w:rPr>
          <w:rFonts w:ascii="Arial" w:hAnsi="Arial" w:cs="Arial"/>
        </w:rPr>
      </w:pPr>
      <w:r w:rsidRPr="009953BB">
        <w:rPr>
          <w:rFonts w:ascii="Arial" w:hAnsi="Arial" w:cs="Arial"/>
        </w:rPr>
        <w:t>Φωτοαντίγραφο των δύο όψεων του Δελτίου Αστυνομικής Ταυτότητας</w:t>
      </w:r>
    </w:p>
    <w:p w:rsidR="00AB6CEA" w:rsidRPr="009953BB" w:rsidRDefault="00AB6CEA" w:rsidP="00AB6CEA">
      <w:pPr>
        <w:numPr>
          <w:ilvl w:val="0"/>
          <w:numId w:val="3"/>
        </w:numPr>
        <w:shd w:val="clear" w:color="auto" w:fill="F3F3F3"/>
        <w:spacing w:before="100" w:beforeAutospacing="1" w:after="120"/>
        <w:ind w:left="0"/>
        <w:jc w:val="both"/>
        <w:rPr>
          <w:rFonts w:ascii="Arial" w:hAnsi="Arial" w:cs="Arial"/>
        </w:rPr>
      </w:pPr>
      <w:r w:rsidRPr="009953BB">
        <w:rPr>
          <w:rFonts w:ascii="Arial" w:hAnsi="Arial" w:cs="Arial"/>
        </w:rPr>
        <w:t>Βιογραφικό σημείωμα</w:t>
      </w:r>
    </w:p>
    <w:p w:rsidR="00AB6CEA" w:rsidRDefault="00AB6CEA" w:rsidP="00F45C84">
      <w:pPr>
        <w:numPr>
          <w:ilvl w:val="0"/>
          <w:numId w:val="3"/>
        </w:numPr>
        <w:shd w:val="clear" w:color="auto" w:fill="F3F3F3"/>
        <w:spacing w:after="120"/>
        <w:ind w:left="0"/>
        <w:jc w:val="both"/>
        <w:rPr>
          <w:rFonts w:ascii="Arial" w:hAnsi="Arial" w:cs="Arial"/>
        </w:rPr>
      </w:pPr>
      <w:r w:rsidRPr="009953BB">
        <w:rPr>
          <w:rFonts w:ascii="Arial" w:hAnsi="Arial" w:cs="Arial"/>
        </w:rPr>
        <w:t>Οποιοδήποτε έγγραφο που να τεκμηριώνει την ακαδημαϊκή ή επαγγελματική εμπειρία.</w:t>
      </w:r>
    </w:p>
    <w:p w:rsidR="00F45C84" w:rsidRPr="009953BB" w:rsidRDefault="00F45C84" w:rsidP="00F45C84">
      <w:pPr>
        <w:numPr>
          <w:ilvl w:val="0"/>
          <w:numId w:val="4"/>
        </w:numPr>
        <w:shd w:val="clear" w:color="auto" w:fill="F3F3F3"/>
        <w:spacing w:after="120"/>
        <w:ind w:left="0"/>
        <w:jc w:val="both"/>
        <w:rPr>
          <w:rFonts w:ascii="Arial" w:hAnsi="Arial" w:cs="Arial"/>
        </w:rPr>
      </w:pPr>
      <w:r w:rsidRPr="009953BB">
        <w:rPr>
          <w:rFonts w:ascii="Arial" w:hAnsi="Arial" w:cs="Arial"/>
        </w:rPr>
        <w:t>Αντίγραφο πτυχίου Νομικού Τμήματος ΑΕΙ της ημεδαπής ή ισότιμου τίτλου αλλοδαπής, (σε περίπτωση που ο τίτλος έχει αποκτηθεί στην αλλοδαπή πρέπει να προσκομίζεται πράξη αναγνώρισης από το ΔΙΚΑΤΣΑ ή το Ι.Τ.Ε ή από το Δ.Ο.Α.Τ.Α.Π. για την ισοτιμία, την αντιστοιχία του τίτλου και τη βαθμολογική αντιστοιχία αυτού).</w:t>
      </w:r>
    </w:p>
    <w:p w:rsidR="00F45C84" w:rsidRPr="009953BB" w:rsidRDefault="00F45C84" w:rsidP="00F45C84">
      <w:pPr>
        <w:numPr>
          <w:ilvl w:val="0"/>
          <w:numId w:val="4"/>
        </w:numPr>
        <w:shd w:val="clear" w:color="auto" w:fill="F3F3F3"/>
        <w:spacing w:before="100" w:beforeAutospacing="1" w:after="120"/>
        <w:ind w:left="0"/>
        <w:jc w:val="both"/>
        <w:rPr>
          <w:rFonts w:ascii="Arial" w:hAnsi="Arial" w:cs="Arial"/>
        </w:rPr>
      </w:pPr>
      <w:r w:rsidRPr="009953BB">
        <w:rPr>
          <w:rFonts w:ascii="Arial" w:hAnsi="Arial" w:cs="Arial"/>
        </w:rPr>
        <w:t>Βεβαίωση του Δικηγορικού Συλλόγου στον οποίο είναι εγγεγραμμένος/η ο/η δικηγόρος, ότι έχουν ασκήσει δικηγορία στον Άρειο Πάγο.</w:t>
      </w:r>
    </w:p>
    <w:p w:rsidR="00F45C84" w:rsidRPr="009953BB" w:rsidRDefault="00F45C84" w:rsidP="00F45C84">
      <w:pPr>
        <w:numPr>
          <w:ilvl w:val="0"/>
          <w:numId w:val="4"/>
        </w:numPr>
        <w:shd w:val="clear" w:color="auto" w:fill="F3F3F3"/>
        <w:spacing w:before="100" w:beforeAutospacing="1" w:after="120"/>
        <w:ind w:left="0"/>
        <w:jc w:val="both"/>
        <w:rPr>
          <w:rFonts w:ascii="Arial" w:hAnsi="Arial" w:cs="Arial"/>
        </w:rPr>
      </w:pPr>
      <w:r w:rsidRPr="009953BB">
        <w:rPr>
          <w:rFonts w:ascii="Arial" w:hAnsi="Arial" w:cs="Arial"/>
        </w:rPr>
        <w:t>Υπεύθυνη δήλωση του ν. 1599/1986, με την οποία θα δηλώνουν ότι έχουν τα γενικά προσόντα διορισμού που προβλέπονται για τους υπαλλήλους του πρώτου μέρους του ν. 3584/07 (άρθρα 11 έως και 17). Για τα γενικά προσόντα διορισμού απαιτείται χωριστή από την αίτηση, υπεύθυνη δήλωση του υποψηφίου, κατά το άρθρο 8 του ν. 1599/1986, στην οποία να δηλώνεται ότι πληρούνται τα συγκεκριμένα προσόντα ως αναφέρονται παρακάτω:</w:t>
      </w:r>
    </w:p>
    <w:p w:rsidR="00F45C84" w:rsidRDefault="00F45C84" w:rsidP="00F45C84">
      <w:pPr>
        <w:pStyle w:val="Web"/>
        <w:numPr>
          <w:ilvl w:val="0"/>
          <w:numId w:val="5"/>
        </w:numPr>
        <w:shd w:val="clear" w:color="auto" w:fill="F3F3F3"/>
        <w:spacing w:before="0" w:beforeAutospacing="0" w:after="0" w:afterAutospacing="0"/>
        <w:rPr>
          <w:rFonts w:ascii="Arial" w:hAnsi="Arial" w:cs="Arial"/>
        </w:rPr>
      </w:pPr>
      <w:r w:rsidRPr="009953BB">
        <w:rPr>
          <w:rFonts w:ascii="Arial" w:hAnsi="Arial" w:cs="Arial"/>
        </w:rPr>
        <w:t>Να έχουν την Ελληνική ιθαγένεια ή την ιθαγένεια της χώρας που ανήκει στην Ευρωπαϊκή</w:t>
      </w:r>
      <w:r>
        <w:rPr>
          <w:rFonts w:ascii="Arial" w:hAnsi="Arial" w:cs="Arial"/>
        </w:rPr>
        <w:t xml:space="preserve"> </w:t>
      </w:r>
      <w:r w:rsidRPr="009953BB">
        <w:rPr>
          <w:rFonts w:ascii="Arial" w:hAnsi="Arial" w:cs="Arial"/>
        </w:rPr>
        <w:t>Ένωσ</w:t>
      </w:r>
      <w:r>
        <w:rPr>
          <w:rFonts w:ascii="Arial" w:hAnsi="Arial" w:cs="Arial"/>
        </w:rPr>
        <w:t>η (ΕΕ) (άρθρο 12 ν. 3584/207)</w:t>
      </w:r>
    </w:p>
    <w:p w:rsidR="00F45C84" w:rsidRDefault="00F45C84" w:rsidP="00F45C84">
      <w:pPr>
        <w:pStyle w:val="Web"/>
        <w:numPr>
          <w:ilvl w:val="0"/>
          <w:numId w:val="5"/>
        </w:numPr>
        <w:shd w:val="clear" w:color="auto" w:fill="F3F3F3"/>
        <w:spacing w:before="0" w:beforeAutospacing="0" w:after="0" w:afterAutospacing="0"/>
        <w:rPr>
          <w:rFonts w:ascii="Arial" w:hAnsi="Arial" w:cs="Arial"/>
        </w:rPr>
      </w:pPr>
      <w:r w:rsidRPr="009953BB">
        <w:rPr>
          <w:rFonts w:ascii="Arial" w:hAnsi="Arial" w:cs="Arial"/>
        </w:rPr>
        <w:t>Να έχουν συμπληρώσει το κατώτατο όριο ηλικίας διορισμού (21ο</w:t>
      </w:r>
      <w:r>
        <w:rPr>
          <w:rFonts w:ascii="Arial" w:hAnsi="Arial" w:cs="Arial"/>
        </w:rPr>
        <w:t xml:space="preserve"> έτος) (άρθρο 13 Ν. 3584/207)</w:t>
      </w:r>
    </w:p>
    <w:p w:rsidR="00F45C84" w:rsidRDefault="00F45C84" w:rsidP="00F45C84">
      <w:pPr>
        <w:pStyle w:val="Web"/>
        <w:numPr>
          <w:ilvl w:val="0"/>
          <w:numId w:val="5"/>
        </w:numPr>
        <w:shd w:val="clear" w:color="auto" w:fill="F3F3F3"/>
        <w:spacing w:before="0" w:beforeAutospacing="0" w:after="0" w:afterAutospacing="0"/>
        <w:rPr>
          <w:rFonts w:ascii="Arial" w:hAnsi="Arial" w:cs="Arial"/>
        </w:rPr>
      </w:pPr>
      <w:r w:rsidRPr="009953BB">
        <w:rPr>
          <w:rFonts w:ascii="Arial" w:hAnsi="Arial" w:cs="Arial"/>
        </w:rPr>
        <w:t xml:space="preserve">Να είναι </w:t>
      </w:r>
      <w:r>
        <w:rPr>
          <w:rFonts w:ascii="Arial" w:hAnsi="Arial" w:cs="Arial"/>
        </w:rPr>
        <w:t>υγιείς (άρθρο 14 ν. 3584/207)</w:t>
      </w:r>
    </w:p>
    <w:p w:rsidR="00F45C84" w:rsidRDefault="00F45C84" w:rsidP="00F45C84">
      <w:pPr>
        <w:pStyle w:val="Web"/>
        <w:numPr>
          <w:ilvl w:val="0"/>
          <w:numId w:val="5"/>
        </w:numPr>
        <w:shd w:val="clear" w:color="auto" w:fill="F3F3F3"/>
        <w:spacing w:before="0" w:beforeAutospacing="0" w:after="0" w:afterAutospacing="0"/>
        <w:rPr>
          <w:rFonts w:ascii="Arial" w:hAnsi="Arial" w:cs="Arial"/>
        </w:rPr>
      </w:pPr>
      <w:r w:rsidRPr="00B4618B">
        <w:rPr>
          <w:rFonts w:ascii="Arial" w:hAnsi="Arial" w:cs="Arial"/>
        </w:rPr>
        <w:t>Προκειμένου για άνδρες, να έχουν εκπληρώσει τις στρατιωτικές τους υποχρεώσεις ή να έχουν απαλλαγεί από αυτές νόμιμα (άρθρο 15 ν. 3584/207)</w:t>
      </w:r>
    </w:p>
    <w:p w:rsidR="00F45C84" w:rsidRDefault="00F45C84" w:rsidP="00F45C84">
      <w:pPr>
        <w:pStyle w:val="Web"/>
        <w:numPr>
          <w:ilvl w:val="0"/>
          <w:numId w:val="5"/>
        </w:numPr>
        <w:shd w:val="clear" w:color="auto" w:fill="F3F3F3"/>
        <w:spacing w:before="0" w:beforeAutospacing="0" w:after="0" w:afterAutospacing="0"/>
        <w:rPr>
          <w:rFonts w:ascii="Arial" w:hAnsi="Arial" w:cs="Arial"/>
        </w:rPr>
      </w:pPr>
      <w:r w:rsidRPr="00B4618B">
        <w:rPr>
          <w:rFonts w:ascii="Arial" w:hAnsi="Arial" w:cs="Arial"/>
        </w:rPr>
        <w:t>Να μην έχουν απολυθεί από άλλη θέση για πειθαρχικούς λόγους (άρθρο 17 ν.3584/2007)</w:t>
      </w:r>
    </w:p>
    <w:p w:rsidR="00F45C84" w:rsidRDefault="00F45C84" w:rsidP="00F45C84">
      <w:pPr>
        <w:pStyle w:val="Web"/>
        <w:numPr>
          <w:ilvl w:val="0"/>
          <w:numId w:val="5"/>
        </w:numPr>
        <w:shd w:val="clear" w:color="auto" w:fill="F3F3F3"/>
        <w:spacing w:before="0" w:beforeAutospacing="0" w:after="0" w:afterAutospacing="0"/>
        <w:rPr>
          <w:rFonts w:ascii="Arial" w:hAnsi="Arial" w:cs="Arial"/>
        </w:rPr>
      </w:pPr>
      <w:r w:rsidRPr="00B4618B">
        <w:rPr>
          <w:rFonts w:ascii="Arial" w:hAnsi="Arial" w:cs="Arial"/>
        </w:rPr>
        <w:t>Να μην εργάζονται ως έμμισθοι δικηγόροι ή νομικοί σύμβουλοι σε άλλο φορέα του δημοσίου τομέα (άρθρο 14 παρ. 1 του ν. 4270/2017)</w:t>
      </w:r>
    </w:p>
    <w:p w:rsidR="00F45C84" w:rsidRDefault="00F45C84" w:rsidP="00F45C84">
      <w:pPr>
        <w:shd w:val="clear" w:color="auto" w:fill="F3F3F3"/>
        <w:spacing w:before="100" w:beforeAutospacing="1" w:after="120"/>
        <w:jc w:val="both"/>
        <w:rPr>
          <w:rFonts w:ascii="Arial" w:hAnsi="Arial" w:cs="Arial"/>
        </w:rPr>
      </w:pPr>
    </w:p>
    <w:p w:rsidR="00F45C84" w:rsidRPr="009953BB" w:rsidRDefault="00F45C84" w:rsidP="00F45C84">
      <w:pPr>
        <w:shd w:val="clear" w:color="auto" w:fill="F3F3F3"/>
        <w:spacing w:before="100" w:beforeAutospacing="1" w:after="120"/>
        <w:jc w:val="both"/>
        <w:rPr>
          <w:rFonts w:ascii="Arial" w:hAnsi="Arial" w:cs="Arial"/>
        </w:rPr>
      </w:pPr>
    </w:p>
    <w:p w:rsidR="00AB6CEA" w:rsidRPr="009953BB" w:rsidRDefault="00AB6CEA" w:rsidP="00AB6CEA">
      <w:pPr>
        <w:pStyle w:val="Web"/>
        <w:shd w:val="clear" w:color="auto" w:fill="F3F3F3"/>
        <w:spacing w:before="0" w:beforeAutospacing="0" w:after="360" w:afterAutospacing="0"/>
        <w:rPr>
          <w:rFonts w:ascii="Arial" w:hAnsi="Arial" w:cs="Arial"/>
        </w:rPr>
      </w:pPr>
      <w:r w:rsidRPr="009953BB">
        <w:rPr>
          <w:rFonts w:ascii="Arial" w:hAnsi="Arial" w:cs="Arial"/>
          <w:u w:val="single"/>
        </w:rPr>
        <w:t>Η εμπειρία αποδεικνύεται ως εξής:</w:t>
      </w:r>
    </w:p>
    <w:p w:rsidR="00AB6CEA" w:rsidRPr="009953BB" w:rsidRDefault="00AB6CEA" w:rsidP="00AB6CEA">
      <w:pPr>
        <w:pStyle w:val="Web"/>
        <w:shd w:val="clear" w:color="auto" w:fill="F3F3F3"/>
        <w:spacing w:before="0" w:beforeAutospacing="0" w:after="360" w:afterAutospacing="0"/>
        <w:jc w:val="both"/>
        <w:rPr>
          <w:rFonts w:ascii="Arial" w:hAnsi="Arial" w:cs="Arial"/>
        </w:rPr>
      </w:pPr>
      <w:r w:rsidRPr="009953BB">
        <w:rPr>
          <w:rStyle w:val="a3"/>
          <w:rFonts w:ascii="Arial" w:hAnsi="Arial" w:cs="Arial"/>
          <w:bdr w:val="none" w:sz="0" w:space="0" w:color="auto" w:frame="1"/>
        </w:rPr>
        <w:t>Για μεν τους μισθωτούς</w:t>
      </w:r>
      <w:r w:rsidRPr="009953BB">
        <w:rPr>
          <w:rFonts w:ascii="Arial" w:hAnsi="Arial" w:cs="Arial"/>
        </w:rPr>
        <w:t>, χωριστή από την αίτηση, υπεύθυνη δήλωση του υποψηφίου, κατά το άρθρο 8 του ν. 1599/1986, στην οποία να δηλώνονται ο εργοδότης, το είδος και η χρονική διάρκεια της εξειδικευμένης εμπειρίας .</w:t>
      </w:r>
    </w:p>
    <w:p w:rsidR="00AB6CEA" w:rsidRPr="009953BB" w:rsidRDefault="00AB6CEA" w:rsidP="00AB6CEA">
      <w:pPr>
        <w:pStyle w:val="Web"/>
        <w:shd w:val="clear" w:color="auto" w:fill="F3F3F3"/>
        <w:spacing w:before="0" w:beforeAutospacing="0" w:after="360" w:afterAutospacing="0"/>
        <w:jc w:val="both"/>
        <w:rPr>
          <w:rFonts w:ascii="Arial" w:hAnsi="Arial" w:cs="Arial"/>
        </w:rPr>
      </w:pPr>
      <w:r w:rsidRPr="009953BB">
        <w:rPr>
          <w:rStyle w:val="a3"/>
          <w:rFonts w:ascii="Arial" w:hAnsi="Arial" w:cs="Arial"/>
          <w:bdr w:val="none" w:sz="0" w:space="0" w:color="auto" w:frame="1"/>
        </w:rPr>
        <w:t>Οι μισθωτοί του δημοσίου τομέα</w:t>
      </w:r>
      <w:r w:rsidRPr="009953BB">
        <w:rPr>
          <w:rFonts w:ascii="Arial" w:hAnsi="Arial" w:cs="Arial"/>
        </w:rPr>
        <w:t>, μπορούν, εναλλακτικά, αντί της υπεύθυνης δήλωσης να προσκομίσουν βεβαίωση του οικείου φορέα του δημόσιου τομέα, από την οποία να προκύπτουν το είδος και η χρονική διάρκεια της εξειδικευμένης εμπειρίας.</w:t>
      </w:r>
    </w:p>
    <w:p w:rsidR="00AB6CEA" w:rsidRPr="009953BB" w:rsidRDefault="00AB6CEA" w:rsidP="00AB6CEA">
      <w:pPr>
        <w:pStyle w:val="Web"/>
        <w:shd w:val="clear" w:color="auto" w:fill="F3F3F3"/>
        <w:spacing w:before="0" w:beforeAutospacing="0" w:after="360" w:afterAutospacing="0"/>
        <w:jc w:val="both"/>
        <w:rPr>
          <w:rFonts w:ascii="Arial" w:hAnsi="Arial" w:cs="Arial"/>
        </w:rPr>
      </w:pPr>
      <w:r w:rsidRPr="009953BB">
        <w:rPr>
          <w:rStyle w:val="a3"/>
          <w:rFonts w:ascii="Arial" w:hAnsi="Arial" w:cs="Arial"/>
          <w:bdr w:val="none" w:sz="0" w:space="0" w:color="auto" w:frame="1"/>
        </w:rPr>
        <w:t>Για δε τους ελεύθερους επαγγελματίες</w:t>
      </w:r>
      <w:r w:rsidRPr="009953BB">
        <w:rPr>
          <w:rFonts w:ascii="Arial" w:hAnsi="Arial" w:cs="Arial"/>
        </w:rPr>
        <w:t>, χωριστή από την αίτηση, υπεύθυνη δήλωση κατά το άρθρο 8 του ν. 1599/1986 για το είδος και την χρονική διάρκεια της εξειδικευμένης εμπειρίας.</w:t>
      </w:r>
    </w:p>
    <w:p w:rsidR="00B4618B" w:rsidRPr="00B4618B" w:rsidRDefault="00B4618B" w:rsidP="00B4618B">
      <w:pPr>
        <w:pStyle w:val="Web"/>
        <w:shd w:val="clear" w:color="auto" w:fill="F3F3F3"/>
        <w:spacing w:before="0" w:beforeAutospacing="0" w:after="0" w:afterAutospacing="0"/>
        <w:ind w:left="720"/>
        <w:rPr>
          <w:rFonts w:ascii="Arial" w:hAnsi="Arial" w:cs="Arial"/>
        </w:rPr>
      </w:pPr>
    </w:p>
    <w:p w:rsidR="00AB6CEA" w:rsidRPr="00B4618B" w:rsidRDefault="00B4618B" w:rsidP="00B4618B">
      <w:pPr>
        <w:jc w:val="both"/>
        <w:rPr>
          <w:rStyle w:val="a3"/>
          <w:rFonts w:ascii="Arial" w:hAnsi="Arial" w:cs="Arial"/>
          <w:b w:val="0"/>
          <w:bdr w:val="none" w:sz="0" w:space="0" w:color="auto" w:frame="1"/>
        </w:rPr>
      </w:pPr>
      <w:r w:rsidRPr="00B4618B">
        <w:rPr>
          <w:rFonts w:ascii="Arial" w:hAnsi="Arial" w:cs="Arial"/>
        </w:rPr>
        <w:t xml:space="preserve">Οι ενδιαφερόμενοι θα πρέπει εντός δέκα (10)  ημερών από την επομένη της δημοσίευσης της παρούσης στον τύπο να υποβάλλουν αίτηση με βιογραφικό σημείωμα και τα σχετικά δικαιολογητικά στο γραφείο Προσωπικού του Δήμου, (Γεωργιάδου Ευδοξία, </w:t>
      </w:r>
      <w:proofErr w:type="spellStart"/>
      <w:r w:rsidRPr="00B4618B">
        <w:rPr>
          <w:rFonts w:ascii="Arial" w:hAnsi="Arial" w:cs="Arial"/>
        </w:rPr>
        <w:t>τηλ</w:t>
      </w:r>
      <w:proofErr w:type="spellEnd"/>
      <w:r w:rsidRPr="00B4618B">
        <w:rPr>
          <w:rFonts w:ascii="Arial" w:hAnsi="Arial" w:cs="Arial"/>
        </w:rPr>
        <w:t xml:space="preserve">. Επικοινωνίας 2386350169 και Αβραμίδου Ζωή 2386350110)  κατά τις εργάσιμες ημέρες και ώρες. </w:t>
      </w:r>
      <w:r w:rsidR="00AB6CEA" w:rsidRPr="00B4618B">
        <w:rPr>
          <w:rStyle w:val="a3"/>
          <w:rFonts w:ascii="Arial" w:hAnsi="Arial" w:cs="Arial"/>
          <w:b w:val="0"/>
          <w:bdr w:val="none" w:sz="0" w:space="0" w:color="auto" w:frame="1"/>
        </w:rPr>
        <w:t>Μπορούν επίσης να αποσταλούν διά συστημένης επιστολής.</w:t>
      </w:r>
    </w:p>
    <w:p w:rsidR="00B4618B" w:rsidRPr="00B4618B" w:rsidRDefault="00B4618B" w:rsidP="00B4618B">
      <w:pPr>
        <w:spacing w:line="276" w:lineRule="auto"/>
        <w:jc w:val="both"/>
        <w:rPr>
          <w:rFonts w:ascii="Arial" w:hAnsi="Arial" w:cs="Arial"/>
          <w:b/>
        </w:rPr>
      </w:pPr>
    </w:p>
    <w:p w:rsidR="00AB6CEA" w:rsidRPr="009953BB" w:rsidRDefault="00B4618B" w:rsidP="00AB6CEA">
      <w:pPr>
        <w:pStyle w:val="Web"/>
        <w:shd w:val="clear" w:color="auto" w:fill="F3F3F3"/>
        <w:spacing w:before="0" w:beforeAutospacing="0" w:after="360" w:afterAutospacing="0"/>
        <w:jc w:val="both"/>
        <w:rPr>
          <w:rFonts w:ascii="Arial" w:hAnsi="Arial" w:cs="Arial"/>
        </w:rPr>
      </w:pPr>
      <w:r>
        <w:rPr>
          <w:rStyle w:val="a3"/>
          <w:rFonts w:ascii="Arial" w:hAnsi="Arial" w:cs="Arial"/>
          <w:bdr w:val="none" w:sz="0" w:space="0" w:color="auto" w:frame="1"/>
        </w:rPr>
        <w:lastRenderedPageBreak/>
        <w:t>3</w:t>
      </w:r>
      <w:r w:rsidR="00AB6CEA" w:rsidRPr="009953BB">
        <w:rPr>
          <w:rStyle w:val="a3"/>
          <w:rFonts w:ascii="Arial" w:hAnsi="Arial" w:cs="Arial"/>
          <w:bdr w:val="none" w:sz="0" w:space="0" w:color="auto" w:frame="1"/>
        </w:rPr>
        <w:t>)</w:t>
      </w:r>
      <w:r w:rsidR="00AB6CEA" w:rsidRPr="009953BB">
        <w:rPr>
          <w:rFonts w:ascii="Arial" w:hAnsi="Arial" w:cs="Arial"/>
        </w:rPr>
        <w:t> Ο Ειδικός Συνεργάτης, δεν παρεμβάλλεται στην οργανωτική και βαθμολογική κλίμακα ούτε η θέση του έχει αντιστοιχία με τις θέσεις της κλίμακας αυτής. Υπόκεινται απευθείας στην ιεραρχική εξάρτηση του οικείου Δημάρχου για την επικουρία του οποίου έχει προσληφθεί.</w:t>
      </w:r>
      <w:r w:rsidR="009B521B">
        <w:rPr>
          <w:rFonts w:ascii="Arial" w:hAnsi="Arial" w:cs="Arial"/>
        </w:rPr>
        <w:t xml:space="preserve"> </w:t>
      </w:r>
      <w:r w:rsidR="00AB6CEA" w:rsidRPr="009953BB">
        <w:rPr>
          <w:rFonts w:ascii="Arial" w:hAnsi="Arial" w:cs="Arial"/>
        </w:rPr>
        <w:t>Δεν ασκεί αποφασιστικές αρμοδιότητες οποιασδήποτε μορφής και παρέχει συμβουλές και διατυπώνει εξειδικευμένες γνώμες, γραπτά ή προφορικά για το συγκεκριμένο τομέα δραστηριοτήτων του Δήμου τον οποίο έχει οριστεί να εξυπηρετεί. Το συμβουλευτικό του έργο απευθύνεται προς το Δήμαρχο, το Δημοτικό Συμβούλιο και τις Επιτροπές.</w:t>
      </w:r>
    </w:p>
    <w:p w:rsidR="00AB6CEA" w:rsidRPr="009953BB" w:rsidRDefault="00B4618B" w:rsidP="00AB6CEA">
      <w:pPr>
        <w:pStyle w:val="Web"/>
        <w:shd w:val="clear" w:color="auto" w:fill="F3F3F3"/>
        <w:spacing w:before="0" w:beforeAutospacing="0" w:after="360" w:afterAutospacing="0"/>
        <w:jc w:val="both"/>
        <w:rPr>
          <w:rFonts w:ascii="Arial" w:hAnsi="Arial" w:cs="Arial"/>
        </w:rPr>
      </w:pPr>
      <w:r>
        <w:rPr>
          <w:rStyle w:val="a3"/>
          <w:rFonts w:ascii="Arial" w:hAnsi="Arial" w:cs="Arial"/>
          <w:bdr w:val="none" w:sz="0" w:space="0" w:color="auto" w:frame="1"/>
        </w:rPr>
        <w:t>4</w:t>
      </w:r>
      <w:r w:rsidR="00AB6CEA" w:rsidRPr="009953BB">
        <w:rPr>
          <w:rStyle w:val="a3"/>
          <w:rFonts w:ascii="Arial" w:hAnsi="Arial" w:cs="Arial"/>
          <w:bdr w:val="none" w:sz="0" w:space="0" w:color="auto" w:frame="1"/>
        </w:rPr>
        <w:t>)</w:t>
      </w:r>
      <w:r w:rsidR="00AB6CEA" w:rsidRPr="009953BB">
        <w:rPr>
          <w:rFonts w:ascii="Arial" w:hAnsi="Arial" w:cs="Arial"/>
        </w:rPr>
        <w:t> Η εργασιακή σχέση του Ειδικού Συνεργάτη διέπεται αποκλειστικά από τις διατάξεις του άρθρου 163 του ν. 3584/207 και η σύμβασή του είναι σύμβαση εργασίας ιδιωτικού δικαίου ορισμένου χρόνου, η διάρκεια της οποίας δεν μπορεί να υπερβεί την θητεία της δημοτικής περιόδου εντός της οποία θα προσληφθεί.</w:t>
      </w:r>
    </w:p>
    <w:p w:rsidR="00AB6CEA" w:rsidRPr="009953BB" w:rsidRDefault="00B4618B" w:rsidP="00AB6CEA">
      <w:pPr>
        <w:pStyle w:val="Web"/>
        <w:shd w:val="clear" w:color="auto" w:fill="F3F3F3"/>
        <w:spacing w:before="0" w:beforeAutospacing="0" w:after="360" w:afterAutospacing="0"/>
        <w:jc w:val="both"/>
        <w:rPr>
          <w:rFonts w:ascii="Arial" w:hAnsi="Arial" w:cs="Arial"/>
        </w:rPr>
      </w:pPr>
      <w:r>
        <w:rPr>
          <w:rStyle w:val="a3"/>
          <w:rFonts w:ascii="Arial" w:hAnsi="Arial" w:cs="Arial"/>
          <w:bdr w:val="none" w:sz="0" w:space="0" w:color="auto" w:frame="1"/>
        </w:rPr>
        <w:t>5</w:t>
      </w:r>
      <w:r w:rsidR="00AB6CEA" w:rsidRPr="009953BB">
        <w:rPr>
          <w:rStyle w:val="a3"/>
          <w:rFonts w:ascii="Arial" w:hAnsi="Arial" w:cs="Arial"/>
          <w:bdr w:val="none" w:sz="0" w:space="0" w:color="auto" w:frame="1"/>
        </w:rPr>
        <w:t>)</w:t>
      </w:r>
      <w:r w:rsidR="00AB6CEA" w:rsidRPr="009953BB">
        <w:rPr>
          <w:rFonts w:ascii="Arial" w:hAnsi="Arial" w:cs="Arial"/>
        </w:rPr>
        <w:t> Οι αποδοχές του Ειδικού Συνεργάτη, καθορίζονται από την κείμενη νομοθεσία.</w:t>
      </w:r>
    </w:p>
    <w:p w:rsidR="00AB6CEA" w:rsidRPr="009953BB" w:rsidRDefault="00B4618B" w:rsidP="00AB6CEA">
      <w:pPr>
        <w:pStyle w:val="Web"/>
        <w:shd w:val="clear" w:color="auto" w:fill="F3F3F3"/>
        <w:spacing w:before="0" w:beforeAutospacing="0" w:after="360" w:afterAutospacing="0"/>
        <w:jc w:val="both"/>
        <w:rPr>
          <w:rFonts w:ascii="Arial" w:hAnsi="Arial" w:cs="Arial"/>
        </w:rPr>
      </w:pPr>
      <w:r>
        <w:rPr>
          <w:rStyle w:val="a3"/>
          <w:rFonts w:ascii="Arial" w:hAnsi="Arial" w:cs="Arial"/>
          <w:bdr w:val="none" w:sz="0" w:space="0" w:color="auto" w:frame="1"/>
        </w:rPr>
        <w:t>6</w:t>
      </w:r>
      <w:r w:rsidR="00AB6CEA" w:rsidRPr="009953BB">
        <w:rPr>
          <w:rStyle w:val="a3"/>
          <w:rFonts w:ascii="Arial" w:hAnsi="Arial" w:cs="Arial"/>
          <w:bdr w:val="none" w:sz="0" w:space="0" w:color="auto" w:frame="1"/>
        </w:rPr>
        <w:t>)</w:t>
      </w:r>
      <w:r w:rsidR="00AB6CEA" w:rsidRPr="009953BB">
        <w:rPr>
          <w:rFonts w:ascii="Arial" w:hAnsi="Arial" w:cs="Arial"/>
        </w:rPr>
        <w:t>  Το έργο των Ειδικών Συνεργατών δεν είναι ασυμβίβαστο με την ιδιότητα του Δικηγόρου, αλλά αναστέλλει την άσκηση του δικηγορικού λειτουργήματος, εξαίρεση από την αναστολή προβλέπεται από τις κείμενες διατάξεις με απόφαση του Συντονιστή της Αποκεντρωμένης Διοίκησης. .</w:t>
      </w:r>
    </w:p>
    <w:p w:rsidR="00AB6CEA" w:rsidRDefault="00AB6CEA" w:rsidP="00AB6CEA">
      <w:pPr>
        <w:pStyle w:val="Web"/>
        <w:shd w:val="clear" w:color="auto" w:fill="F3F3F3"/>
        <w:spacing w:before="0" w:beforeAutospacing="0" w:after="360" w:afterAutospacing="0"/>
        <w:jc w:val="both"/>
        <w:rPr>
          <w:rStyle w:val="a3"/>
          <w:rFonts w:ascii="Arial" w:hAnsi="Arial" w:cs="Arial"/>
          <w:bdr w:val="none" w:sz="0" w:space="0" w:color="auto" w:frame="1"/>
        </w:rPr>
      </w:pPr>
      <w:r w:rsidRPr="009953BB">
        <w:rPr>
          <w:rStyle w:val="a3"/>
          <w:rFonts w:ascii="Arial" w:hAnsi="Arial" w:cs="Arial"/>
          <w:bdr w:val="none" w:sz="0" w:space="0" w:color="auto" w:frame="1"/>
        </w:rPr>
        <w:t>Η παρούσα γνωστοποίηση θα αναρτηθεί στην ιστοσελίδα του Δήμου, στο Πρόγραμμα «Διαύγεια» και θα δημοσιευθεί σε μία ημερήσια τοπική εφημερίδα της πρωτεύουσας του Νομού.</w:t>
      </w:r>
    </w:p>
    <w:p w:rsidR="00762383" w:rsidRDefault="00762383" w:rsidP="00AB6CEA">
      <w:pPr>
        <w:pStyle w:val="Web"/>
        <w:shd w:val="clear" w:color="auto" w:fill="F3F3F3"/>
        <w:spacing w:before="0" w:beforeAutospacing="0" w:after="360" w:afterAutospacing="0"/>
        <w:jc w:val="both"/>
        <w:rPr>
          <w:rStyle w:val="a3"/>
          <w:rFonts w:ascii="Arial" w:hAnsi="Arial" w:cs="Arial"/>
          <w:bdr w:val="none" w:sz="0" w:space="0" w:color="auto" w:frame="1"/>
        </w:rPr>
      </w:pPr>
    </w:p>
    <w:p w:rsidR="00762383" w:rsidRDefault="00762383" w:rsidP="00AB6CEA">
      <w:pPr>
        <w:pStyle w:val="Web"/>
        <w:shd w:val="clear" w:color="auto" w:fill="F3F3F3"/>
        <w:spacing w:before="0" w:beforeAutospacing="0" w:after="360" w:afterAutospacing="0"/>
        <w:jc w:val="both"/>
        <w:rPr>
          <w:rStyle w:val="a3"/>
          <w:rFonts w:ascii="Arial" w:hAnsi="Arial" w:cs="Arial"/>
          <w:bdr w:val="none" w:sz="0" w:space="0" w:color="auto" w:frame="1"/>
        </w:rPr>
      </w:pPr>
    </w:p>
    <w:p w:rsidR="00F12886" w:rsidRDefault="00F12886" w:rsidP="00F12886">
      <w:pPr>
        <w:pStyle w:val="Web"/>
        <w:shd w:val="clear" w:color="auto" w:fill="F3F3F3"/>
        <w:spacing w:before="0" w:beforeAutospacing="0" w:after="0" w:afterAutospacing="0"/>
        <w:jc w:val="both"/>
        <w:rPr>
          <w:rStyle w:val="a3"/>
          <w:rFonts w:ascii="Arial" w:hAnsi="Arial" w:cs="Arial"/>
          <w:bdr w:val="none" w:sz="0" w:space="0" w:color="auto" w:frame="1"/>
        </w:rPr>
      </w:pPr>
      <w:r>
        <w:rPr>
          <w:rStyle w:val="a3"/>
          <w:rFonts w:ascii="Arial" w:hAnsi="Arial" w:cs="Arial"/>
          <w:bdr w:val="none" w:sz="0" w:space="0" w:color="auto" w:frame="1"/>
        </w:rPr>
        <w:tab/>
      </w:r>
      <w:r>
        <w:rPr>
          <w:rStyle w:val="a3"/>
          <w:rFonts w:ascii="Arial" w:hAnsi="Arial" w:cs="Arial"/>
          <w:bdr w:val="none" w:sz="0" w:space="0" w:color="auto" w:frame="1"/>
        </w:rPr>
        <w:tab/>
      </w:r>
      <w:r>
        <w:rPr>
          <w:rStyle w:val="a3"/>
          <w:rFonts w:ascii="Arial" w:hAnsi="Arial" w:cs="Arial"/>
          <w:bdr w:val="none" w:sz="0" w:space="0" w:color="auto" w:frame="1"/>
        </w:rPr>
        <w:tab/>
      </w:r>
      <w:r>
        <w:rPr>
          <w:rStyle w:val="a3"/>
          <w:rFonts w:ascii="Arial" w:hAnsi="Arial" w:cs="Arial"/>
          <w:bdr w:val="none" w:sz="0" w:space="0" w:color="auto" w:frame="1"/>
        </w:rPr>
        <w:tab/>
      </w:r>
      <w:r>
        <w:rPr>
          <w:rStyle w:val="a3"/>
          <w:rFonts w:ascii="Arial" w:hAnsi="Arial" w:cs="Arial"/>
          <w:bdr w:val="none" w:sz="0" w:space="0" w:color="auto" w:frame="1"/>
        </w:rPr>
        <w:tab/>
      </w:r>
      <w:r>
        <w:rPr>
          <w:rStyle w:val="a3"/>
          <w:rFonts w:ascii="Arial" w:hAnsi="Arial" w:cs="Arial"/>
          <w:bdr w:val="none" w:sz="0" w:space="0" w:color="auto" w:frame="1"/>
        </w:rPr>
        <w:tab/>
      </w:r>
      <w:r>
        <w:rPr>
          <w:rStyle w:val="a3"/>
          <w:rFonts w:ascii="Arial" w:hAnsi="Arial" w:cs="Arial"/>
          <w:bdr w:val="none" w:sz="0" w:space="0" w:color="auto" w:frame="1"/>
        </w:rPr>
        <w:tab/>
        <w:t xml:space="preserve">   </w:t>
      </w:r>
      <w:r w:rsidR="00762383">
        <w:rPr>
          <w:rStyle w:val="a3"/>
          <w:rFonts w:ascii="Arial" w:hAnsi="Arial" w:cs="Arial"/>
          <w:bdr w:val="none" w:sz="0" w:space="0" w:color="auto" w:frame="1"/>
        </w:rPr>
        <w:tab/>
      </w:r>
      <w:r>
        <w:rPr>
          <w:rStyle w:val="a3"/>
          <w:rFonts w:ascii="Arial" w:hAnsi="Arial" w:cs="Arial"/>
          <w:bdr w:val="none" w:sz="0" w:space="0" w:color="auto" w:frame="1"/>
        </w:rPr>
        <w:t xml:space="preserve"> </w:t>
      </w:r>
      <w:r w:rsidR="00762383">
        <w:rPr>
          <w:rStyle w:val="a3"/>
          <w:rFonts w:ascii="Arial" w:hAnsi="Arial" w:cs="Arial"/>
          <w:bdr w:val="none" w:sz="0" w:space="0" w:color="auto" w:frame="1"/>
        </w:rPr>
        <w:t xml:space="preserve">   </w:t>
      </w:r>
      <w:r>
        <w:rPr>
          <w:rStyle w:val="a3"/>
          <w:rFonts w:ascii="Arial" w:hAnsi="Arial" w:cs="Arial"/>
          <w:bdr w:val="none" w:sz="0" w:space="0" w:color="auto" w:frame="1"/>
        </w:rPr>
        <w:t>Ο  ΔΗΜΑΡΧΟΣ</w:t>
      </w:r>
    </w:p>
    <w:p w:rsidR="00F12886" w:rsidRDefault="00F12886" w:rsidP="00F12886">
      <w:pPr>
        <w:pStyle w:val="Web"/>
        <w:shd w:val="clear" w:color="auto" w:fill="F3F3F3"/>
        <w:spacing w:before="0" w:beforeAutospacing="0" w:after="0" w:afterAutospacing="0"/>
        <w:jc w:val="both"/>
        <w:rPr>
          <w:rStyle w:val="a3"/>
          <w:rFonts w:ascii="Arial" w:hAnsi="Arial" w:cs="Arial"/>
          <w:bdr w:val="none" w:sz="0" w:space="0" w:color="auto" w:frame="1"/>
        </w:rPr>
      </w:pPr>
      <w:r>
        <w:rPr>
          <w:rStyle w:val="a3"/>
          <w:rFonts w:ascii="Arial" w:hAnsi="Arial" w:cs="Arial"/>
          <w:bdr w:val="none" w:sz="0" w:space="0" w:color="auto" w:frame="1"/>
        </w:rPr>
        <w:tab/>
      </w:r>
      <w:r>
        <w:rPr>
          <w:rStyle w:val="a3"/>
          <w:rFonts w:ascii="Arial" w:hAnsi="Arial" w:cs="Arial"/>
          <w:bdr w:val="none" w:sz="0" w:space="0" w:color="auto" w:frame="1"/>
        </w:rPr>
        <w:tab/>
      </w:r>
      <w:r>
        <w:rPr>
          <w:rStyle w:val="a3"/>
          <w:rFonts w:ascii="Arial" w:hAnsi="Arial" w:cs="Arial"/>
          <w:bdr w:val="none" w:sz="0" w:space="0" w:color="auto" w:frame="1"/>
        </w:rPr>
        <w:tab/>
      </w:r>
      <w:r>
        <w:rPr>
          <w:rStyle w:val="a3"/>
          <w:rFonts w:ascii="Arial" w:hAnsi="Arial" w:cs="Arial"/>
          <w:bdr w:val="none" w:sz="0" w:space="0" w:color="auto" w:frame="1"/>
        </w:rPr>
        <w:tab/>
      </w:r>
      <w:r>
        <w:rPr>
          <w:rStyle w:val="a3"/>
          <w:rFonts w:ascii="Arial" w:hAnsi="Arial" w:cs="Arial"/>
          <w:bdr w:val="none" w:sz="0" w:space="0" w:color="auto" w:frame="1"/>
        </w:rPr>
        <w:tab/>
      </w:r>
      <w:r>
        <w:rPr>
          <w:rStyle w:val="a3"/>
          <w:rFonts w:ascii="Arial" w:hAnsi="Arial" w:cs="Arial"/>
          <w:bdr w:val="none" w:sz="0" w:space="0" w:color="auto" w:frame="1"/>
        </w:rPr>
        <w:tab/>
      </w:r>
      <w:r>
        <w:rPr>
          <w:rStyle w:val="a3"/>
          <w:rFonts w:ascii="Arial" w:hAnsi="Arial" w:cs="Arial"/>
          <w:bdr w:val="none" w:sz="0" w:space="0" w:color="auto" w:frame="1"/>
        </w:rPr>
        <w:tab/>
      </w:r>
    </w:p>
    <w:p w:rsidR="00F12886" w:rsidRDefault="00F12886" w:rsidP="00AB6CEA">
      <w:pPr>
        <w:pStyle w:val="Web"/>
        <w:shd w:val="clear" w:color="auto" w:fill="F3F3F3"/>
        <w:spacing w:before="0" w:beforeAutospacing="0" w:after="360" w:afterAutospacing="0"/>
        <w:jc w:val="both"/>
        <w:rPr>
          <w:rStyle w:val="a3"/>
          <w:rFonts w:ascii="Arial" w:hAnsi="Arial" w:cs="Arial"/>
          <w:bdr w:val="none" w:sz="0" w:space="0" w:color="auto" w:frame="1"/>
        </w:rPr>
      </w:pPr>
      <w:r>
        <w:rPr>
          <w:rStyle w:val="a3"/>
          <w:rFonts w:ascii="Arial" w:hAnsi="Arial" w:cs="Arial"/>
          <w:bdr w:val="none" w:sz="0" w:space="0" w:color="auto" w:frame="1"/>
        </w:rPr>
        <w:tab/>
      </w:r>
      <w:r>
        <w:rPr>
          <w:rStyle w:val="a3"/>
          <w:rFonts w:ascii="Arial" w:hAnsi="Arial" w:cs="Arial"/>
          <w:bdr w:val="none" w:sz="0" w:space="0" w:color="auto" w:frame="1"/>
        </w:rPr>
        <w:tab/>
      </w:r>
      <w:r>
        <w:rPr>
          <w:rStyle w:val="a3"/>
          <w:rFonts w:ascii="Arial" w:hAnsi="Arial" w:cs="Arial"/>
          <w:bdr w:val="none" w:sz="0" w:space="0" w:color="auto" w:frame="1"/>
        </w:rPr>
        <w:tab/>
      </w:r>
      <w:r>
        <w:rPr>
          <w:rStyle w:val="a3"/>
          <w:rFonts w:ascii="Arial" w:hAnsi="Arial" w:cs="Arial"/>
          <w:bdr w:val="none" w:sz="0" w:space="0" w:color="auto" w:frame="1"/>
        </w:rPr>
        <w:tab/>
      </w:r>
      <w:r>
        <w:rPr>
          <w:rStyle w:val="a3"/>
          <w:rFonts w:ascii="Arial" w:hAnsi="Arial" w:cs="Arial"/>
          <w:bdr w:val="none" w:sz="0" w:space="0" w:color="auto" w:frame="1"/>
        </w:rPr>
        <w:tab/>
      </w:r>
      <w:r>
        <w:rPr>
          <w:rStyle w:val="a3"/>
          <w:rFonts w:ascii="Arial" w:hAnsi="Arial" w:cs="Arial"/>
          <w:bdr w:val="none" w:sz="0" w:space="0" w:color="auto" w:frame="1"/>
        </w:rPr>
        <w:tab/>
      </w:r>
      <w:r>
        <w:rPr>
          <w:rStyle w:val="a3"/>
          <w:rFonts w:ascii="Arial" w:hAnsi="Arial" w:cs="Arial"/>
          <w:bdr w:val="none" w:sz="0" w:space="0" w:color="auto" w:frame="1"/>
        </w:rPr>
        <w:tab/>
      </w:r>
    </w:p>
    <w:p w:rsidR="00F12886" w:rsidRDefault="00F12886" w:rsidP="00AB6CEA">
      <w:pPr>
        <w:pStyle w:val="Web"/>
        <w:shd w:val="clear" w:color="auto" w:fill="F3F3F3"/>
        <w:spacing w:before="0" w:beforeAutospacing="0" w:after="360" w:afterAutospacing="0"/>
        <w:jc w:val="both"/>
        <w:rPr>
          <w:rStyle w:val="a3"/>
          <w:rFonts w:ascii="Arial" w:hAnsi="Arial" w:cs="Arial"/>
          <w:bdr w:val="none" w:sz="0" w:space="0" w:color="auto" w:frame="1"/>
        </w:rPr>
      </w:pPr>
      <w:r>
        <w:rPr>
          <w:rStyle w:val="a3"/>
          <w:rFonts w:ascii="Arial" w:hAnsi="Arial" w:cs="Arial"/>
          <w:bdr w:val="none" w:sz="0" w:space="0" w:color="auto" w:frame="1"/>
        </w:rPr>
        <w:tab/>
      </w:r>
      <w:r>
        <w:rPr>
          <w:rStyle w:val="a3"/>
          <w:rFonts w:ascii="Arial" w:hAnsi="Arial" w:cs="Arial"/>
          <w:bdr w:val="none" w:sz="0" w:space="0" w:color="auto" w:frame="1"/>
        </w:rPr>
        <w:tab/>
      </w:r>
      <w:r>
        <w:rPr>
          <w:rStyle w:val="a3"/>
          <w:rFonts w:ascii="Arial" w:hAnsi="Arial" w:cs="Arial"/>
          <w:bdr w:val="none" w:sz="0" w:space="0" w:color="auto" w:frame="1"/>
        </w:rPr>
        <w:tab/>
      </w:r>
      <w:r>
        <w:rPr>
          <w:rStyle w:val="a3"/>
          <w:rFonts w:ascii="Arial" w:hAnsi="Arial" w:cs="Arial"/>
          <w:bdr w:val="none" w:sz="0" w:space="0" w:color="auto" w:frame="1"/>
        </w:rPr>
        <w:tab/>
      </w:r>
      <w:r>
        <w:rPr>
          <w:rStyle w:val="a3"/>
          <w:rFonts w:ascii="Arial" w:hAnsi="Arial" w:cs="Arial"/>
          <w:bdr w:val="none" w:sz="0" w:space="0" w:color="auto" w:frame="1"/>
        </w:rPr>
        <w:tab/>
      </w:r>
      <w:r>
        <w:rPr>
          <w:rStyle w:val="a3"/>
          <w:rFonts w:ascii="Arial" w:hAnsi="Arial" w:cs="Arial"/>
          <w:bdr w:val="none" w:sz="0" w:space="0" w:color="auto" w:frame="1"/>
        </w:rPr>
        <w:tab/>
      </w:r>
      <w:r>
        <w:rPr>
          <w:rStyle w:val="a3"/>
          <w:rFonts w:ascii="Arial" w:hAnsi="Arial" w:cs="Arial"/>
          <w:bdr w:val="none" w:sz="0" w:space="0" w:color="auto" w:frame="1"/>
        </w:rPr>
        <w:tab/>
      </w:r>
      <w:r w:rsidR="00762383">
        <w:rPr>
          <w:rStyle w:val="a3"/>
          <w:rFonts w:ascii="Arial" w:hAnsi="Arial" w:cs="Arial"/>
          <w:bdr w:val="none" w:sz="0" w:space="0" w:color="auto" w:frame="1"/>
        </w:rPr>
        <w:tab/>
      </w:r>
      <w:r>
        <w:rPr>
          <w:rStyle w:val="a3"/>
          <w:rFonts w:ascii="Arial" w:hAnsi="Arial" w:cs="Arial"/>
          <w:bdr w:val="none" w:sz="0" w:space="0" w:color="auto" w:frame="1"/>
        </w:rPr>
        <w:t>ΑΝΘΙΜΟΣ ΜΠΙΤΑΚΗΣ</w:t>
      </w:r>
    </w:p>
    <w:p w:rsidR="00F12886" w:rsidRDefault="00F12886" w:rsidP="00AB6CEA">
      <w:pPr>
        <w:pStyle w:val="Web"/>
        <w:shd w:val="clear" w:color="auto" w:fill="F3F3F3"/>
        <w:spacing w:before="0" w:beforeAutospacing="0" w:after="360" w:afterAutospacing="0"/>
        <w:jc w:val="both"/>
        <w:rPr>
          <w:rStyle w:val="a3"/>
          <w:rFonts w:ascii="Arial" w:hAnsi="Arial" w:cs="Arial"/>
          <w:bdr w:val="none" w:sz="0" w:space="0" w:color="auto" w:frame="1"/>
        </w:rPr>
      </w:pPr>
    </w:p>
    <w:p w:rsidR="00F12886" w:rsidRDefault="00F12886" w:rsidP="00AB6CEA">
      <w:pPr>
        <w:pStyle w:val="Web"/>
        <w:shd w:val="clear" w:color="auto" w:fill="F3F3F3"/>
        <w:spacing w:before="0" w:beforeAutospacing="0" w:after="360" w:afterAutospacing="0"/>
        <w:jc w:val="both"/>
        <w:rPr>
          <w:rStyle w:val="a3"/>
          <w:rFonts w:ascii="Arial" w:hAnsi="Arial" w:cs="Arial"/>
          <w:bdr w:val="none" w:sz="0" w:space="0" w:color="auto" w:frame="1"/>
        </w:rPr>
      </w:pPr>
    </w:p>
    <w:p w:rsidR="00F12886" w:rsidRPr="009953BB" w:rsidRDefault="00F12886" w:rsidP="00AB6CEA">
      <w:pPr>
        <w:pStyle w:val="Web"/>
        <w:shd w:val="clear" w:color="auto" w:fill="F3F3F3"/>
        <w:spacing w:before="0" w:beforeAutospacing="0" w:after="360" w:afterAutospacing="0"/>
        <w:jc w:val="both"/>
        <w:rPr>
          <w:rFonts w:ascii="Arial" w:hAnsi="Arial" w:cs="Arial"/>
        </w:rPr>
      </w:pPr>
    </w:p>
    <w:sectPr w:rsidR="00F12886" w:rsidRPr="009953BB" w:rsidSect="0076238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11622"/>
    <w:multiLevelType w:val="multilevel"/>
    <w:tmpl w:val="A3C2C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EE3E73"/>
    <w:multiLevelType w:val="hybridMultilevel"/>
    <w:tmpl w:val="FC4454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517A004D"/>
    <w:multiLevelType w:val="multilevel"/>
    <w:tmpl w:val="80BC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A510C2"/>
    <w:multiLevelType w:val="multilevel"/>
    <w:tmpl w:val="4B34A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97D7FF9"/>
    <w:multiLevelType w:val="multilevel"/>
    <w:tmpl w:val="97285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A81"/>
    <w:rsid w:val="00135F1F"/>
    <w:rsid w:val="001D2FD7"/>
    <w:rsid w:val="002A48F2"/>
    <w:rsid w:val="003D5EA0"/>
    <w:rsid w:val="0040384D"/>
    <w:rsid w:val="006579E9"/>
    <w:rsid w:val="006F645D"/>
    <w:rsid w:val="00757984"/>
    <w:rsid w:val="00762383"/>
    <w:rsid w:val="009953BB"/>
    <w:rsid w:val="009B521B"/>
    <w:rsid w:val="009D4819"/>
    <w:rsid w:val="00AB6CEA"/>
    <w:rsid w:val="00B4618B"/>
    <w:rsid w:val="00B524A9"/>
    <w:rsid w:val="00C42B96"/>
    <w:rsid w:val="00F12886"/>
    <w:rsid w:val="00F45C84"/>
    <w:rsid w:val="00F53A8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AB6CEA"/>
    <w:pPr>
      <w:spacing w:before="100" w:beforeAutospacing="1" w:after="100" w:afterAutospacing="1"/>
    </w:pPr>
  </w:style>
  <w:style w:type="character" w:styleId="a3">
    <w:name w:val="Strong"/>
    <w:basedOn w:val="a0"/>
    <w:uiPriority w:val="22"/>
    <w:qFormat/>
    <w:rsid w:val="00AB6CEA"/>
    <w:rPr>
      <w:b/>
      <w:bCs/>
    </w:rPr>
  </w:style>
  <w:style w:type="paragraph" w:styleId="a4">
    <w:name w:val="Balloon Text"/>
    <w:basedOn w:val="a"/>
    <w:link w:val="Char"/>
    <w:rsid w:val="009D4819"/>
    <w:rPr>
      <w:rFonts w:ascii="Segoe UI" w:hAnsi="Segoe UI" w:cs="Segoe UI"/>
      <w:sz w:val="18"/>
      <w:szCs w:val="18"/>
    </w:rPr>
  </w:style>
  <w:style w:type="character" w:customStyle="1" w:styleId="Char">
    <w:name w:val="Κείμενο πλαισίου Char"/>
    <w:basedOn w:val="a0"/>
    <w:link w:val="a4"/>
    <w:rsid w:val="009D481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AB6CEA"/>
    <w:pPr>
      <w:spacing w:before="100" w:beforeAutospacing="1" w:after="100" w:afterAutospacing="1"/>
    </w:pPr>
  </w:style>
  <w:style w:type="character" w:styleId="a3">
    <w:name w:val="Strong"/>
    <w:basedOn w:val="a0"/>
    <w:uiPriority w:val="22"/>
    <w:qFormat/>
    <w:rsid w:val="00AB6CEA"/>
    <w:rPr>
      <w:b/>
      <w:bCs/>
    </w:rPr>
  </w:style>
  <w:style w:type="paragraph" w:styleId="a4">
    <w:name w:val="Balloon Text"/>
    <w:basedOn w:val="a"/>
    <w:link w:val="Char"/>
    <w:rsid w:val="009D4819"/>
    <w:rPr>
      <w:rFonts w:ascii="Segoe UI" w:hAnsi="Segoe UI" w:cs="Segoe UI"/>
      <w:sz w:val="18"/>
      <w:szCs w:val="18"/>
    </w:rPr>
  </w:style>
  <w:style w:type="character" w:customStyle="1" w:styleId="Char">
    <w:name w:val="Κείμενο πλαισίου Char"/>
    <w:basedOn w:val="a0"/>
    <w:link w:val="a4"/>
    <w:rsid w:val="009D48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40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994</Words>
  <Characters>5372</Characters>
  <Application>Microsoft Office Word</Application>
  <DocSecurity>0</DocSecurity>
  <Lines>44</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agapi</cp:lastModifiedBy>
  <cp:revision>2</cp:revision>
  <cp:lastPrinted>2019-10-22T10:42:00Z</cp:lastPrinted>
  <dcterms:created xsi:type="dcterms:W3CDTF">2019-10-23T10:09:00Z</dcterms:created>
  <dcterms:modified xsi:type="dcterms:W3CDTF">2019-10-23T10:09:00Z</dcterms:modified>
</cp:coreProperties>
</file>