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8F4C30" w:rsidRPr="008F4C30" w:rsidRDefault="008F4C30" w:rsidP="008F4C30">
      <w:pPr>
        <w:spacing w:after="300" w:line="300" w:lineRule="atLeast"/>
        <w:outlineLvl w:val="0"/>
        <w:rPr>
          <w:rFonts w:ascii="Arial" w:eastAsia="Times New Roman" w:hAnsi="Arial" w:cs="Arial"/>
          <w:b/>
          <w:bCs/>
          <w:color w:val="1A1A1A"/>
          <w:kern w:val="36"/>
          <w:sz w:val="24"/>
          <w:szCs w:val="24"/>
          <w:lang w:val="el-GR"/>
        </w:rPr>
      </w:pPr>
      <w:r w:rsidRPr="008F4C30">
        <w:rPr>
          <w:rFonts w:ascii="Arial" w:eastAsia="Times New Roman" w:hAnsi="Arial" w:cs="Arial"/>
          <w:b/>
          <w:bCs/>
          <w:color w:val="1A1A1A"/>
          <w:kern w:val="36"/>
          <w:sz w:val="24"/>
          <w:szCs w:val="24"/>
        </w:rPr>
        <w:fldChar w:fldCharType="begin"/>
      </w:r>
      <w:r w:rsidRPr="008F4C30">
        <w:rPr>
          <w:rFonts w:ascii="Arial" w:eastAsia="Times New Roman" w:hAnsi="Arial" w:cs="Arial"/>
          <w:b/>
          <w:bCs/>
          <w:color w:val="1A1A1A"/>
          <w:kern w:val="36"/>
          <w:sz w:val="24"/>
          <w:szCs w:val="24"/>
          <w:lang w:val="el-GR"/>
        </w:rPr>
        <w:instrText xml:space="preserve"> </w:instrText>
      </w:r>
      <w:r w:rsidRPr="008F4C30">
        <w:rPr>
          <w:rFonts w:ascii="Arial" w:eastAsia="Times New Roman" w:hAnsi="Arial" w:cs="Arial"/>
          <w:b/>
          <w:bCs/>
          <w:color w:val="1A1A1A"/>
          <w:kern w:val="36"/>
          <w:sz w:val="24"/>
          <w:szCs w:val="24"/>
        </w:rPr>
        <w:instrText>HYPERLINK</w:instrText>
      </w:r>
      <w:r w:rsidRPr="008F4C30">
        <w:rPr>
          <w:rFonts w:ascii="Arial" w:eastAsia="Times New Roman" w:hAnsi="Arial" w:cs="Arial"/>
          <w:b/>
          <w:bCs/>
          <w:color w:val="1A1A1A"/>
          <w:kern w:val="36"/>
          <w:sz w:val="24"/>
          <w:szCs w:val="24"/>
          <w:lang w:val="el-GR"/>
        </w:rPr>
        <w:instrText xml:space="preserve"> "</w:instrText>
      </w:r>
      <w:r w:rsidRPr="008F4C30">
        <w:rPr>
          <w:rFonts w:ascii="Arial" w:eastAsia="Times New Roman" w:hAnsi="Arial" w:cs="Arial"/>
          <w:b/>
          <w:bCs/>
          <w:color w:val="1A1A1A"/>
          <w:kern w:val="36"/>
          <w:sz w:val="24"/>
          <w:szCs w:val="24"/>
        </w:rPr>
        <w:instrText>http</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www</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apdhp</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dm</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gov</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gr</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enimerosi</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deltia</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typou</w:instrText>
      </w:r>
      <w:r w:rsidRPr="008F4C30">
        <w:rPr>
          <w:rFonts w:ascii="Arial" w:eastAsia="Times New Roman" w:hAnsi="Arial" w:cs="Arial"/>
          <w:b/>
          <w:bCs/>
          <w:color w:val="1A1A1A"/>
          <w:kern w:val="36"/>
          <w:sz w:val="24"/>
          <w:szCs w:val="24"/>
          <w:lang w:val="el-GR"/>
        </w:rPr>
        <w:instrText>/3634-%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7%</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BC</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5%</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%81%</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AF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1-%</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7%</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%82-%</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1%</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7%</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BC</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3%</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9%</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1-%</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7%</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BD</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%80%</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1%</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%81%</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%85%</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%83%</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AF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1%</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%83%</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7-%</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7%</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%82-%</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5%</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BB</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9%</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BA</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AE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%82-%</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AD</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BA</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8%</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5%</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%83%</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7%</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%82-%</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1%</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%80%</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5%</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BB</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5%</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%83%</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BC</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AC</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%84%</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%89%</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BD</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%85-%</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%86%</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1%</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9%</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BD</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BC</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AD</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BD</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%85-%</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4%</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%85%</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%83%</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%87%</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%81%</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%89%</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BC</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1%</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9%</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%83%</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BC</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w:instrText>
      </w:r>
      <w:r w:rsidRPr="008F4C30">
        <w:rPr>
          <w:rFonts w:ascii="Arial" w:eastAsia="Times New Roman" w:hAnsi="Arial" w:cs="Arial"/>
          <w:b/>
          <w:bCs/>
          <w:color w:val="1A1A1A"/>
          <w:kern w:val="36"/>
          <w:sz w:val="24"/>
          <w:szCs w:val="24"/>
        </w:rPr>
        <w:instrText>D</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%83%</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7-%</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BB</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AF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BC</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BD</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7-%</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2%</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5%</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3%</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%81%</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AF</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CF</w:instrText>
      </w:r>
      <w:r w:rsidRPr="008F4C30">
        <w:rPr>
          <w:rFonts w:ascii="Arial" w:eastAsia="Times New Roman" w:hAnsi="Arial" w:cs="Arial"/>
          <w:b/>
          <w:bCs/>
          <w:color w:val="1A1A1A"/>
          <w:kern w:val="36"/>
          <w:sz w:val="24"/>
          <w:szCs w:val="24"/>
          <w:lang w:val="el-GR"/>
        </w:rPr>
        <w:instrText>%84%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9%</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4%</w:instrText>
      </w:r>
      <w:r w:rsidRPr="008F4C30">
        <w:rPr>
          <w:rFonts w:ascii="Arial" w:eastAsia="Times New Roman" w:hAnsi="Arial" w:cs="Arial"/>
          <w:b/>
          <w:bCs/>
          <w:color w:val="1A1A1A"/>
          <w:kern w:val="36"/>
          <w:sz w:val="24"/>
          <w:szCs w:val="24"/>
        </w:rPr>
        <w:instrText>CE</w:instrText>
      </w:r>
      <w:r w:rsidRPr="008F4C30">
        <w:rPr>
          <w:rFonts w:ascii="Arial" w:eastAsia="Times New Roman" w:hAnsi="Arial" w:cs="Arial"/>
          <w:b/>
          <w:bCs/>
          <w:color w:val="1A1A1A"/>
          <w:kern w:val="36"/>
          <w:sz w:val="24"/>
          <w:szCs w:val="24"/>
          <w:lang w:val="el-GR"/>
        </w:rPr>
        <w:instrText>%</w:instrText>
      </w:r>
      <w:r w:rsidRPr="008F4C30">
        <w:rPr>
          <w:rFonts w:ascii="Arial" w:eastAsia="Times New Roman" w:hAnsi="Arial" w:cs="Arial"/>
          <w:b/>
          <w:bCs/>
          <w:color w:val="1A1A1A"/>
          <w:kern w:val="36"/>
          <w:sz w:val="24"/>
          <w:szCs w:val="24"/>
        </w:rPr>
        <w:instrText>B</w:instrText>
      </w:r>
      <w:r w:rsidRPr="008F4C30">
        <w:rPr>
          <w:rFonts w:ascii="Arial" w:eastAsia="Times New Roman" w:hAnsi="Arial" w:cs="Arial"/>
          <w:b/>
          <w:bCs/>
          <w:color w:val="1A1A1A"/>
          <w:kern w:val="36"/>
          <w:sz w:val="24"/>
          <w:szCs w:val="24"/>
          <w:lang w:val="el-GR"/>
        </w:rPr>
        <w:instrText>1.</w:instrText>
      </w:r>
      <w:r w:rsidRPr="008F4C30">
        <w:rPr>
          <w:rFonts w:ascii="Arial" w:eastAsia="Times New Roman" w:hAnsi="Arial" w:cs="Arial"/>
          <w:b/>
          <w:bCs/>
          <w:color w:val="1A1A1A"/>
          <w:kern w:val="36"/>
          <w:sz w:val="24"/>
          <w:szCs w:val="24"/>
        </w:rPr>
        <w:instrText>html</w:instrText>
      </w:r>
      <w:r w:rsidRPr="008F4C30">
        <w:rPr>
          <w:rFonts w:ascii="Arial" w:eastAsia="Times New Roman" w:hAnsi="Arial" w:cs="Arial"/>
          <w:b/>
          <w:bCs/>
          <w:color w:val="1A1A1A"/>
          <w:kern w:val="36"/>
          <w:sz w:val="24"/>
          <w:szCs w:val="24"/>
          <w:lang w:val="el-GR"/>
        </w:rPr>
        <w:instrText>" \</w:instrText>
      </w:r>
      <w:r w:rsidRPr="008F4C30">
        <w:rPr>
          <w:rFonts w:ascii="Arial" w:eastAsia="Times New Roman" w:hAnsi="Arial" w:cs="Arial"/>
          <w:b/>
          <w:bCs/>
          <w:color w:val="1A1A1A"/>
          <w:kern w:val="36"/>
          <w:sz w:val="24"/>
          <w:szCs w:val="24"/>
        </w:rPr>
        <w:instrText>o</w:instrText>
      </w:r>
      <w:r w:rsidRPr="008F4C30">
        <w:rPr>
          <w:rFonts w:ascii="Arial" w:eastAsia="Times New Roman" w:hAnsi="Arial" w:cs="Arial"/>
          <w:b/>
          <w:bCs/>
          <w:color w:val="1A1A1A"/>
          <w:kern w:val="36"/>
          <w:sz w:val="24"/>
          <w:szCs w:val="24"/>
          <w:lang w:val="el-GR"/>
        </w:rPr>
        <w:instrText xml:space="preserve"> "Ημερίδα της ΑΔΗ-ΔΜ για την παρουσίαση της τελικής έκθεσης αποτελεσμάτων του φαινομένου δυσχρωματισμού στη λίμνη Βεγορίτιδα" </w:instrText>
      </w:r>
      <w:r w:rsidRPr="008F4C30">
        <w:rPr>
          <w:rFonts w:ascii="Arial" w:eastAsia="Times New Roman" w:hAnsi="Arial" w:cs="Arial"/>
          <w:b/>
          <w:bCs/>
          <w:color w:val="1A1A1A"/>
          <w:kern w:val="36"/>
          <w:sz w:val="24"/>
          <w:szCs w:val="24"/>
        </w:rPr>
        <w:fldChar w:fldCharType="separate"/>
      </w:r>
      <w:r w:rsidRPr="008F4C30">
        <w:rPr>
          <w:rFonts w:ascii="Arial" w:eastAsia="Times New Roman" w:hAnsi="Arial" w:cs="Arial"/>
          <w:b/>
          <w:bCs/>
          <w:color w:val="1A1A1A"/>
          <w:kern w:val="36"/>
          <w:sz w:val="24"/>
          <w:szCs w:val="24"/>
          <w:lang w:val="el-GR"/>
        </w:rPr>
        <w:t xml:space="preserve">Ημερίδα της ΑΔΗ-ΔΜ για την παρουσίαση της τελικής έκθεσης αποτελεσμάτων του φαινομένου </w:t>
      </w:r>
      <w:proofErr w:type="spellStart"/>
      <w:r w:rsidRPr="008F4C30">
        <w:rPr>
          <w:rFonts w:ascii="Arial" w:eastAsia="Times New Roman" w:hAnsi="Arial" w:cs="Arial"/>
          <w:b/>
          <w:bCs/>
          <w:color w:val="1A1A1A"/>
          <w:kern w:val="36"/>
          <w:sz w:val="24"/>
          <w:szCs w:val="24"/>
          <w:lang w:val="el-GR"/>
        </w:rPr>
        <w:t>δυσχρωματισμού</w:t>
      </w:r>
      <w:proofErr w:type="spellEnd"/>
      <w:r w:rsidRPr="008F4C30">
        <w:rPr>
          <w:rFonts w:ascii="Arial" w:eastAsia="Times New Roman" w:hAnsi="Arial" w:cs="Arial"/>
          <w:b/>
          <w:bCs/>
          <w:color w:val="1A1A1A"/>
          <w:kern w:val="36"/>
          <w:sz w:val="24"/>
          <w:szCs w:val="24"/>
          <w:lang w:val="el-GR"/>
        </w:rPr>
        <w:t xml:space="preserve"> στη λίμνη Βεγορίτιδα</w:t>
      </w:r>
      <w:r w:rsidRPr="008F4C30">
        <w:rPr>
          <w:rFonts w:ascii="Arial" w:eastAsia="Times New Roman" w:hAnsi="Arial" w:cs="Arial"/>
          <w:b/>
          <w:bCs/>
          <w:color w:val="1A1A1A"/>
          <w:kern w:val="36"/>
          <w:sz w:val="24"/>
          <w:szCs w:val="24"/>
        </w:rPr>
        <w:fldChar w:fldCharType="end"/>
      </w:r>
      <w:r w:rsidRPr="008F4C30">
        <w:rPr>
          <w:rFonts w:ascii="Arial" w:eastAsia="Times New Roman" w:hAnsi="Arial" w:cs="Arial"/>
          <w:b/>
          <w:bCs/>
          <w:color w:val="1A1A1A"/>
          <w:kern w:val="36"/>
          <w:sz w:val="24"/>
          <w:szCs w:val="24"/>
          <w:lang w:val="el-GR"/>
        </w:rPr>
        <w:t>.</w:t>
      </w:r>
    </w:p>
    <w:bookmarkEnd w:id="0"/>
    <w:p w:rsidR="008F4C30" w:rsidRDefault="008F4C30" w:rsidP="008F4C30">
      <w:pPr>
        <w:spacing w:after="0" w:line="240" w:lineRule="auto"/>
        <w:ind w:left="720" w:right="150"/>
        <w:rPr>
          <w:rFonts w:ascii="Times New Roman" w:eastAsia="Times New Roman" w:hAnsi="Times New Roman" w:cs="Times New Roman"/>
          <w:sz w:val="24"/>
          <w:szCs w:val="24"/>
          <w:lang w:val="el-GR"/>
        </w:rPr>
      </w:pPr>
      <w:r w:rsidRPr="008F4C30">
        <w:rPr>
          <w:rFonts w:ascii="Times New Roman" w:eastAsia="Times New Roman" w:hAnsi="Times New Roman" w:cs="Times New Roman"/>
          <w:sz w:val="24"/>
          <w:szCs w:val="24"/>
          <w:lang w:val="el-GR"/>
        </w:rPr>
        <w:t xml:space="preserve">                                                                                                             </w:t>
      </w:r>
      <w:r w:rsidR="00CA59B8">
        <w:rPr>
          <w:rFonts w:ascii="Times New Roman" w:eastAsia="Times New Roman" w:hAnsi="Times New Roman" w:cs="Times New Roman"/>
          <w:sz w:val="24"/>
          <w:szCs w:val="24"/>
          <w:lang w:val="el-GR"/>
        </w:rPr>
        <w:t>28</w:t>
      </w:r>
      <w:r w:rsidRPr="008F4C30">
        <w:rPr>
          <w:rFonts w:ascii="Times New Roman" w:eastAsia="Times New Roman" w:hAnsi="Times New Roman" w:cs="Times New Roman"/>
          <w:sz w:val="24"/>
          <w:szCs w:val="24"/>
          <w:lang w:val="el-GR"/>
        </w:rPr>
        <w:t xml:space="preserve"> Νοεμβρίου 2018</w:t>
      </w:r>
    </w:p>
    <w:p w:rsidR="008F4C30" w:rsidRPr="008F4C30" w:rsidRDefault="008F4C30" w:rsidP="008F4C30">
      <w:pPr>
        <w:spacing w:after="0" w:line="240" w:lineRule="auto"/>
        <w:ind w:left="720" w:right="150"/>
        <w:rPr>
          <w:rFonts w:ascii="Times New Roman" w:eastAsia="Times New Roman" w:hAnsi="Times New Roman" w:cs="Times New Roman"/>
          <w:sz w:val="24"/>
          <w:szCs w:val="24"/>
          <w:lang w:val="el-GR"/>
        </w:rPr>
      </w:pPr>
    </w:p>
    <w:p w:rsidR="008F4C30" w:rsidRPr="008F4C30" w:rsidRDefault="008F4C30" w:rsidP="008F4C30">
      <w:pPr>
        <w:shd w:val="clear" w:color="auto" w:fill="FFFFFF"/>
        <w:spacing w:after="150" w:line="240" w:lineRule="auto"/>
        <w:jc w:val="both"/>
        <w:rPr>
          <w:rFonts w:ascii="Arial" w:eastAsia="Times New Roman" w:hAnsi="Arial" w:cs="Arial"/>
          <w:color w:val="000000"/>
          <w:sz w:val="21"/>
          <w:szCs w:val="21"/>
          <w:lang w:val="el-GR"/>
        </w:rPr>
      </w:pPr>
      <w:r w:rsidRPr="008F4C30">
        <w:rPr>
          <w:rFonts w:ascii="Tahoma" w:eastAsia="Times New Roman" w:hAnsi="Tahoma" w:cs="Tahoma"/>
          <w:b/>
          <w:bCs/>
          <w:color w:val="000000"/>
          <w:sz w:val="21"/>
          <w:szCs w:val="21"/>
          <w:lang w:val="el-GR"/>
        </w:rPr>
        <w:t xml:space="preserve">Η παρουσίαση της τελικής έκθεσης αποτελεσμάτων για το φαινόμενο </w:t>
      </w:r>
      <w:proofErr w:type="spellStart"/>
      <w:r w:rsidRPr="008F4C30">
        <w:rPr>
          <w:rFonts w:ascii="Tahoma" w:eastAsia="Times New Roman" w:hAnsi="Tahoma" w:cs="Tahoma"/>
          <w:b/>
          <w:bCs/>
          <w:color w:val="000000"/>
          <w:sz w:val="21"/>
          <w:szCs w:val="21"/>
          <w:lang w:val="el-GR"/>
        </w:rPr>
        <w:t>δυσχρωματισμού</w:t>
      </w:r>
      <w:proofErr w:type="spellEnd"/>
      <w:r w:rsidRPr="008F4C30">
        <w:rPr>
          <w:rFonts w:ascii="Tahoma" w:eastAsia="Times New Roman" w:hAnsi="Tahoma" w:cs="Tahoma"/>
          <w:b/>
          <w:bCs/>
          <w:color w:val="000000"/>
          <w:sz w:val="21"/>
          <w:szCs w:val="21"/>
          <w:lang w:val="el-GR"/>
        </w:rPr>
        <w:t xml:space="preserve"> στη λίμνη Βεγορίτιδα</w:t>
      </w:r>
      <w:r w:rsidRPr="008F4C30">
        <w:rPr>
          <w:rFonts w:ascii="Tahoma" w:eastAsia="Times New Roman" w:hAnsi="Tahoma" w:cs="Tahoma"/>
          <w:color w:val="000000"/>
          <w:sz w:val="21"/>
          <w:szCs w:val="21"/>
          <w:lang w:val="el-GR"/>
        </w:rPr>
        <w:t>,</w:t>
      </w:r>
      <w:r w:rsidRPr="008F4C30">
        <w:rPr>
          <w:rFonts w:ascii="Tahoma" w:eastAsia="Times New Roman" w:hAnsi="Tahoma" w:cs="Tahoma"/>
          <w:color w:val="000000"/>
          <w:sz w:val="21"/>
          <w:szCs w:val="21"/>
        </w:rPr>
        <w:t> </w:t>
      </w:r>
      <w:r w:rsidRPr="008F4C30">
        <w:rPr>
          <w:rFonts w:ascii="Tahoma" w:eastAsia="Times New Roman" w:hAnsi="Tahoma" w:cs="Tahoma"/>
          <w:b/>
          <w:bCs/>
          <w:color w:val="000000"/>
          <w:sz w:val="21"/>
          <w:szCs w:val="21"/>
          <w:lang w:val="el-GR"/>
        </w:rPr>
        <w:t>θα πραγματοποιηθεί σε</w:t>
      </w:r>
      <w:r w:rsidRPr="008F4C30">
        <w:rPr>
          <w:rFonts w:ascii="Tahoma" w:eastAsia="Times New Roman" w:hAnsi="Tahoma" w:cs="Tahoma"/>
          <w:color w:val="000000"/>
          <w:sz w:val="21"/>
          <w:szCs w:val="21"/>
        </w:rPr>
        <w:t> </w:t>
      </w:r>
      <w:r w:rsidRPr="008F4C30">
        <w:rPr>
          <w:rFonts w:ascii="Tahoma" w:eastAsia="Times New Roman" w:hAnsi="Tahoma" w:cs="Tahoma"/>
          <w:b/>
          <w:bCs/>
          <w:color w:val="000000"/>
          <w:sz w:val="21"/>
          <w:szCs w:val="21"/>
          <w:lang w:val="el-GR"/>
        </w:rPr>
        <w:t>ημερίδα που διοργανώνει η Αποκεντρωμένη Διοίκηση Ηπείρου-Δυτικής Μακεδονίας, την Παρασκευή 30/11/2018 και ώρα 11:00 π.μ., στην αίθουσα του Πνευματικού Κέντρου του Δήμου Αμυνταίου.</w:t>
      </w:r>
    </w:p>
    <w:p w:rsidR="008F4C30" w:rsidRPr="008F4C30" w:rsidRDefault="008F4C30" w:rsidP="008F4C30">
      <w:pPr>
        <w:shd w:val="clear" w:color="auto" w:fill="FFFFFF"/>
        <w:spacing w:after="150" w:line="240" w:lineRule="auto"/>
        <w:jc w:val="both"/>
        <w:rPr>
          <w:rFonts w:ascii="Arial" w:eastAsia="Times New Roman" w:hAnsi="Arial" w:cs="Arial"/>
          <w:color w:val="000000"/>
          <w:sz w:val="21"/>
          <w:szCs w:val="21"/>
          <w:lang w:val="el-GR"/>
        </w:rPr>
      </w:pPr>
      <w:r w:rsidRPr="008F4C30">
        <w:rPr>
          <w:rFonts w:ascii="Tahoma" w:eastAsia="Times New Roman" w:hAnsi="Tahoma" w:cs="Tahoma"/>
          <w:color w:val="000000"/>
          <w:sz w:val="21"/>
          <w:szCs w:val="21"/>
          <w:lang w:val="el-GR"/>
        </w:rPr>
        <w:t xml:space="preserve">Η τελική έκθεση περιλαμβάνει το σύνολο των έκτακτων διερευνητικών μετρήσεων που διεξήχθησαν στη λίμνη Βεγορίτιδα εξαιτίας του φαινομένου </w:t>
      </w:r>
      <w:proofErr w:type="spellStart"/>
      <w:r w:rsidRPr="008F4C30">
        <w:rPr>
          <w:rFonts w:ascii="Tahoma" w:eastAsia="Times New Roman" w:hAnsi="Tahoma" w:cs="Tahoma"/>
          <w:color w:val="000000"/>
          <w:sz w:val="21"/>
          <w:szCs w:val="21"/>
          <w:lang w:val="el-GR"/>
        </w:rPr>
        <w:t>δυσχρωματισμού</w:t>
      </w:r>
      <w:proofErr w:type="spellEnd"/>
      <w:r w:rsidRPr="008F4C30">
        <w:rPr>
          <w:rFonts w:ascii="Tahoma" w:eastAsia="Times New Roman" w:hAnsi="Tahoma" w:cs="Tahoma"/>
          <w:color w:val="000000"/>
          <w:sz w:val="21"/>
          <w:szCs w:val="21"/>
          <w:lang w:val="el-GR"/>
        </w:rPr>
        <w:t xml:space="preserve"> που εμφανίστηκε στις αρχές του καλοκαιριού.</w:t>
      </w:r>
    </w:p>
    <w:p w:rsidR="008F4C30" w:rsidRPr="008F4C30" w:rsidRDefault="008F4C30" w:rsidP="008F4C30">
      <w:pPr>
        <w:shd w:val="clear" w:color="auto" w:fill="FFFFFF"/>
        <w:spacing w:after="150" w:line="240" w:lineRule="auto"/>
        <w:jc w:val="both"/>
        <w:rPr>
          <w:rFonts w:ascii="Arial" w:eastAsia="Times New Roman" w:hAnsi="Arial" w:cs="Arial"/>
          <w:color w:val="000000"/>
          <w:sz w:val="21"/>
          <w:szCs w:val="21"/>
          <w:lang w:val="el-GR"/>
        </w:rPr>
      </w:pPr>
      <w:r w:rsidRPr="008F4C30">
        <w:rPr>
          <w:rFonts w:ascii="Tahoma" w:eastAsia="Times New Roman" w:hAnsi="Tahoma" w:cs="Tahoma"/>
          <w:color w:val="000000"/>
          <w:sz w:val="21"/>
          <w:szCs w:val="21"/>
          <w:lang w:val="el-GR"/>
        </w:rPr>
        <w:t>Η Αποκεντρωμένη Διοίκηση Ηπείρου-Δυτικής Μακεδονίας σε στενή συνεργασία με την</w:t>
      </w:r>
      <w:r w:rsidRPr="008F4C30">
        <w:rPr>
          <w:rFonts w:ascii="Tahoma" w:eastAsia="Times New Roman" w:hAnsi="Tahoma" w:cs="Tahoma"/>
          <w:color w:val="000000"/>
          <w:sz w:val="21"/>
          <w:szCs w:val="21"/>
        </w:rPr>
        <w:t> </w:t>
      </w:r>
      <w:r w:rsidRPr="008F4C30">
        <w:rPr>
          <w:rFonts w:ascii="Tahoma" w:eastAsia="Times New Roman" w:hAnsi="Tahoma" w:cs="Tahoma"/>
          <w:b/>
          <w:bCs/>
          <w:color w:val="000000"/>
          <w:sz w:val="21"/>
          <w:szCs w:val="21"/>
          <w:lang w:val="el-GR"/>
        </w:rPr>
        <w:t>Ειδική Γραμματεία Υδάτων του ΥΠΕΝ</w:t>
      </w:r>
      <w:r w:rsidRPr="008F4C30">
        <w:rPr>
          <w:rFonts w:ascii="Tahoma" w:eastAsia="Times New Roman" w:hAnsi="Tahoma" w:cs="Tahoma"/>
          <w:color w:val="000000"/>
          <w:sz w:val="21"/>
          <w:szCs w:val="21"/>
          <w:lang w:val="el-GR"/>
        </w:rPr>
        <w:t>, το</w:t>
      </w:r>
      <w:r w:rsidRPr="008F4C30">
        <w:rPr>
          <w:rFonts w:ascii="Tahoma" w:eastAsia="Times New Roman" w:hAnsi="Tahoma" w:cs="Tahoma"/>
          <w:color w:val="000000"/>
          <w:sz w:val="21"/>
          <w:szCs w:val="21"/>
        </w:rPr>
        <w:t> </w:t>
      </w:r>
      <w:r w:rsidRPr="008F4C30">
        <w:rPr>
          <w:rFonts w:ascii="Tahoma" w:eastAsia="Times New Roman" w:hAnsi="Tahoma" w:cs="Tahoma"/>
          <w:b/>
          <w:bCs/>
          <w:color w:val="000000"/>
          <w:sz w:val="21"/>
          <w:szCs w:val="21"/>
          <w:lang w:val="el-GR"/>
        </w:rPr>
        <w:t>Ελληνικό Κέντρο Βιοτόπων Υγροτόπων</w:t>
      </w:r>
      <w:r w:rsidRPr="008F4C30">
        <w:rPr>
          <w:rFonts w:ascii="Tahoma" w:eastAsia="Times New Roman" w:hAnsi="Tahoma" w:cs="Tahoma"/>
          <w:color w:val="000000"/>
          <w:sz w:val="21"/>
          <w:szCs w:val="21"/>
          <w:lang w:val="el-GR"/>
        </w:rPr>
        <w:t>(ΕΚΒΥ), το</w:t>
      </w:r>
      <w:r w:rsidRPr="008F4C30">
        <w:rPr>
          <w:rFonts w:ascii="Tahoma" w:eastAsia="Times New Roman" w:hAnsi="Tahoma" w:cs="Tahoma"/>
          <w:color w:val="000000"/>
          <w:sz w:val="21"/>
          <w:szCs w:val="21"/>
        </w:rPr>
        <w:t> </w:t>
      </w:r>
      <w:r w:rsidRPr="008F4C30">
        <w:rPr>
          <w:rFonts w:ascii="Tahoma" w:eastAsia="Times New Roman" w:hAnsi="Tahoma" w:cs="Tahoma"/>
          <w:b/>
          <w:bCs/>
          <w:color w:val="000000"/>
          <w:sz w:val="21"/>
          <w:szCs w:val="21"/>
          <w:lang w:val="el-GR"/>
        </w:rPr>
        <w:t>Γενικό Χημείο του Κράτους</w:t>
      </w:r>
      <w:r w:rsidRPr="008F4C30">
        <w:rPr>
          <w:rFonts w:ascii="Tahoma" w:eastAsia="Times New Roman" w:hAnsi="Tahoma" w:cs="Tahoma"/>
          <w:color w:val="000000"/>
          <w:sz w:val="21"/>
          <w:szCs w:val="21"/>
        </w:rPr>
        <w:t> </w:t>
      </w:r>
      <w:r w:rsidRPr="008F4C30">
        <w:rPr>
          <w:rFonts w:ascii="Tahoma" w:eastAsia="Times New Roman" w:hAnsi="Tahoma" w:cs="Tahoma"/>
          <w:color w:val="000000"/>
          <w:sz w:val="21"/>
          <w:szCs w:val="21"/>
          <w:lang w:val="el-GR"/>
        </w:rPr>
        <w:t>(ΓΧΚ) και το</w:t>
      </w:r>
      <w:r w:rsidRPr="008F4C30">
        <w:rPr>
          <w:rFonts w:ascii="Tahoma" w:eastAsia="Times New Roman" w:hAnsi="Tahoma" w:cs="Tahoma"/>
          <w:color w:val="000000"/>
          <w:sz w:val="21"/>
          <w:szCs w:val="21"/>
        </w:rPr>
        <w:t> </w:t>
      </w:r>
      <w:r w:rsidRPr="008F4C30">
        <w:rPr>
          <w:rFonts w:ascii="Tahoma" w:eastAsia="Times New Roman" w:hAnsi="Tahoma" w:cs="Tahoma"/>
          <w:b/>
          <w:bCs/>
          <w:color w:val="000000"/>
          <w:sz w:val="21"/>
          <w:szCs w:val="21"/>
          <w:lang w:val="el-GR"/>
        </w:rPr>
        <w:t xml:space="preserve">Εργαστήριο Περιβαλλοντικών Αναλύσεων του Ινστιτούτου </w:t>
      </w:r>
      <w:proofErr w:type="spellStart"/>
      <w:r w:rsidRPr="008F4C30">
        <w:rPr>
          <w:rFonts w:ascii="Tahoma" w:eastAsia="Times New Roman" w:hAnsi="Tahoma" w:cs="Tahoma"/>
          <w:b/>
          <w:bCs/>
          <w:color w:val="000000"/>
          <w:sz w:val="21"/>
          <w:szCs w:val="21"/>
          <w:lang w:val="el-GR"/>
        </w:rPr>
        <w:t>Νανοεπιστήμης</w:t>
      </w:r>
      <w:proofErr w:type="spellEnd"/>
      <w:r w:rsidRPr="008F4C30">
        <w:rPr>
          <w:rFonts w:ascii="Tahoma" w:eastAsia="Times New Roman" w:hAnsi="Tahoma" w:cs="Tahoma"/>
          <w:b/>
          <w:bCs/>
          <w:color w:val="000000"/>
          <w:sz w:val="21"/>
          <w:szCs w:val="21"/>
          <w:lang w:val="el-GR"/>
        </w:rPr>
        <w:t xml:space="preserve"> &amp; </w:t>
      </w:r>
      <w:proofErr w:type="spellStart"/>
      <w:r w:rsidRPr="008F4C30">
        <w:rPr>
          <w:rFonts w:ascii="Tahoma" w:eastAsia="Times New Roman" w:hAnsi="Tahoma" w:cs="Tahoma"/>
          <w:b/>
          <w:bCs/>
          <w:color w:val="000000"/>
          <w:sz w:val="21"/>
          <w:szCs w:val="21"/>
          <w:lang w:val="el-GR"/>
        </w:rPr>
        <w:t>Νανοτεχνολογίας</w:t>
      </w:r>
      <w:proofErr w:type="spellEnd"/>
      <w:r w:rsidRPr="008F4C30">
        <w:rPr>
          <w:rFonts w:ascii="Tahoma" w:eastAsia="Times New Roman" w:hAnsi="Tahoma" w:cs="Tahoma"/>
          <w:b/>
          <w:bCs/>
          <w:color w:val="000000"/>
          <w:sz w:val="21"/>
          <w:szCs w:val="21"/>
          <w:lang w:val="el-GR"/>
        </w:rPr>
        <w:t xml:space="preserve"> του Εθνικού Κέντρου Έρευνας Φυσικών Επιστημών «ΔΗΜΟΚΡΙΤΟΣ»</w:t>
      </w:r>
      <w:r w:rsidRPr="008F4C30">
        <w:rPr>
          <w:rFonts w:ascii="Tahoma" w:eastAsia="Times New Roman" w:hAnsi="Tahoma" w:cs="Tahoma"/>
          <w:color w:val="000000"/>
          <w:sz w:val="21"/>
          <w:szCs w:val="21"/>
        </w:rPr>
        <w:t> </w:t>
      </w:r>
      <w:r w:rsidRPr="008F4C30">
        <w:rPr>
          <w:rFonts w:ascii="Tahoma" w:eastAsia="Times New Roman" w:hAnsi="Tahoma" w:cs="Tahoma"/>
          <w:color w:val="000000"/>
          <w:sz w:val="21"/>
          <w:szCs w:val="21"/>
          <w:lang w:val="el-GR"/>
        </w:rPr>
        <w:t>(ΕΚΕΦΕ-Δ), συντονισμένα προχώρησαν στη λήψη αποφάσεων και ενεργειών, προκειμένου να εξαχθούν ασφαλή συμπεράσματα για τις αιτίες εμφάνισης του φαινομένου.</w:t>
      </w:r>
    </w:p>
    <w:p w:rsidR="008F4C30" w:rsidRPr="008F4C30" w:rsidRDefault="008F4C30" w:rsidP="008F4C30">
      <w:pPr>
        <w:shd w:val="clear" w:color="auto" w:fill="FFFFFF"/>
        <w:spacing w:after="150" w:line="240" w:lineRule="auto"/>
        <w:jc w:val="both"/>
        <w:rPr>
          <w:rFonts w:ascii="Arial" w:eastAsia="Times New Roman" w:hAnsi="Arial" w:cs="Arial"/>
          <w:color w:val="000000"/>
          <w:sz w:val="21"/>
          <w:szCs w:val="21"/>
          <w:lang w:val="el-GR"/>
        </w:rPr>
      </w:pPr>
      <w:r w:rsidRPr="008F4C30">
        <w:rPr>
          <w:rFonts w:ascii="Tahoma" w:eastAsia="Times New Roman" w:hAnsi="Tahoma" w:cs="Tahoma"/>
          <w:color w:val="000000"/>
          <w:sz w:val="21"/>
          <w:szCs w:val="21"/>
          <w:lang w:val="el-GR"/>
        </w:rPr>
        <w:t>Υπενθυμίζουμε ότι η Αποκεντρωμένη Διοίκηση Ηπείρου-Δυτικής Μακεδονίας ως εταίρος στο πρόγραμμα</w:t>
      </w:r>
      <w:r w:rsidRPr="008F4C30">
        <w:rPr>
          <w:rFonts w:ascii="Tahoma" w:eastAsia="Times New Roman" w:hAnsi="Tahoma" w:cs="Tahoma"/>
          <w:color w:val="000000"/>
          <w:sz w:val="21"/>
          <w:szCs w:val="21"/>
        </w:rPr>
        <w:t> </w:t>
      </w:r>
      <w:r w:rsidRPr="008F4C30">
        <w:rPr>
          <w:rFonts w:ascii="Tahoma" w:eastAsia="Times New Roman" w:hAnsi="Tahoma" w:cs="Tahoma"/>
          <w:b/>
          <w:bCs/>
          <w:color w:val="000000"/>
          <w:sz w:val="21"/>
          <w:szCs w:val="21"/>
          <w:lang w:val="el-GR"/>
        </w:rPr>
        <w:t>«</w:t>
      </w:r>
      <w:r w:rsidRPr="008F4C30">
        <w:rPr>
          <w:rFonts w:ascii="Tahoma" w:eastAsia="Times New Roman" w:hAnsi="Tahoma" w:cs="Tahoma"/>
          <w:b/>
          <w:bCs/>
          <w:color w:val="000000"/>
          <w:sz w:val="21"/>
          <w:szCs w:val="21"/>
        </w:rPr>
        <w:t>LIFE</w:t>
      </w:r>
      <w:r w:rsidRPr="008F4C30">
        <w:rPr>
          <w:rFonts w:ascii="Tahoma" w:eastAsia="Times New Roman" w:hAnsi="Tahoma" w:cs="Tahoma"/>
          <w:b/>
          <w:bCs/>
          <w:color w:val="000000"/>
          <w:sz w:val="21"/>
          <w:szCs w:val="21"/>
          <w:lang w:val="el-GR"/>
        </w:rPr>
        <w:t>-</w:t>
      </w:r>
      <w:r w:rsidRPr="008F4C30">
        <w:rPr>
          <w:rFonts w:ascii="Tahoma" w:eastAsia="Times New Roman" w:hAnsi="Tahoma" w:cs="Tahoma"/>
          <w:b/>
          <w:bCs/>
          <w:color w:val="000000"/>
          <w:sz w:val="21"/>
          <w:szCs w:val="21"/>
        </w:rPr>
        <w:t>IP </w:t>
      </w:r>
      <w:r w:rsidRPr="008F4C30">
        <w:rPr>
          <w:rFonts w:ascii="Tahoma" w:eastAsia="Times New Roman" w:hAnsi="Tahoma" w:cs="Tahoma"/>
          <w:b/>
          <w:bCs/>
          <w:color w:val="000000"/>
          <w:sz w:val="21"/>
          <w:szCs w:val="21"/>
          <w:lang w:val="el-GR"/>
        </w:rPr>
        <w:t>4</w:t>
      </w:r>
      <w:r w:rsidRPr="008F4C30">
        <w:rPr>
          <w:rFonts w:ascii="Tahoma" w:eastAsia="Times New Roman" w:hAnsi="Tahoma" w:cs="Tahoma"/>
          <w:b/>
          <w:bCs/>
          <w:color w:val="000000"/>
          <w:sz w:val="21"/>
          <w:szCs w:val="21"/>
        </w:rPr>
        <w:t> NATURA</w:t>
      </w:r>
      <w:r w:rsidRPr="008F4C30">
        <w:rPr>
          <w:rFonts w:ascii="Tahoma" w:eastAsia="Times New Roman" w:hAnsi="Tahoma" w:cs="Tahoma"/>
          <w:b/>
          <w:bCs/>
          <w:color w:val="000000"/>
          <w:sz w:val="21"/>
          <w:szCs w:val="21"/>
          <w:lang w:val="el-GR"/>
        </w:rPr>
        <w:t>»</w:t>
      </w:r>
      <w:r w:rsidRPr="008F4C30">
        <w:rPr>
          <w:rFonts w:ascii="Tahoma" w:eastAsia="Times New Roman" w:hAnsi="Tahoma" w:cs="Tahoma"/>
          <w:color w:val="000000"/>
          <w:sz w:val="21"/>
          <w:szCs w:val="21"/>
        </w:rPr>
        <w:t> </w:t>
      </w:r>
      <w:r w:rsidRPr="008F4C30">
        <w:rPr>
          <w:rFonts w:ascii="Tahoma" w:eastAsia="Times New Roman" w:hAnsi="Tahoma" w:cs="Tahoma"/>
          <w:color w:val="000000"/>
          <w:sz w:val="21"/>
          <w:szCs w:val="21"/>
          <w:lang w:val="el-GR"/>
        </w:rPr>
        <w:t xml:space="preserve">το πρώτο Ολοκληρωμένο Έργο </w:t>
      </w:r>
      <w:r w:rsidRPr="008F4C30">
        <w:rPr>
          <w:rFonts w:ascii="Tahoma" w:eastAsia="Times New Roman" w:hAnsi="Tahoma" w:cs="Tahoma"/>
          <w:color w:val="000000"/>
          <w:sz w:val="21"/>
          <w:szCs w:val="21"/>
        </w:rPr>
        <w:t>LIFE</w:t>
      </w:r>
      <w:r w:rsidRPr="008F4C30">
        <w:rPr>
          <w:rFonts w:ascii="Tahoma" w:eastAsia="Times New Roman" w:hAnsi="Tahoma" w:cs="Tahoma"/>
          <w:color w:val="000000"/>
          <w:sz w:val="21"/>
          <w:szCs w:val="21"/>
          <w:lang w:val="el-GR"/>
        </w:rPr>
        <w:t xml:space="preserve"> </w:t>
      </w:r>
      <w:r w:rsidRPr="008F4C30">
        <w:rPr>
          <w:rFonts w:ascii="Tahoma" w:eastAsia="Times New Roman" w:hAnsi="Tahoma" w:cs="Tahoma"/>
          <w:color w:val="000000"/>
          <w:sz w:val="21"/>
          <w:szCs w:val="21"/>
        </w:rPr>
        <w:t>IP</w:t>
      </w:r>
      <w:r w:rsidRPr="008F4C30">
        <w:rPr>
          <w:rFonts w:ascii="Tahoma" w:eastAsia="Times New Roman" w:hAnsi="Tahoma" w:cs="Tahoma"/>
          <w:color w:val="000000"/>
          <w:sz w:val="21"/>
          <w:szCs w:val="21"/>
          <w:lang w:val="el-GR"/>
        </w:rPr>
        <w:t xml:space="preserve"> 4 </w:t>
      </w:r>
      <w:r w:rsidRPr="008F4C30">
        <w:rPr>
          <w:rFonts w:ascii="Tahoma" w:eastAsia="Times New Roman" w:hAnsi="Tahoma" w:cs="Tahoma"/>
          <w:color w:val="000000"/>
          <w:sz w:val="21"/>
          <w:szCs w:val="21"/>
        </w:rPr>
        <w:t>NATURA</w:t>
      </w:r>
      <w:r w:rsidRPr="008F4C30">
        <w:rPr>
          <w:rFonts w:ascii="Tahoma" w:eastAsia="Times New Roman" w:hAnsi="Tahoma" w:cs="Tahoma"/>
          <w:color w:val="000000"/>
          <w:sz w:val="21"/>
          <w:szCs w:val="21"/>
          <w:lang w:val="el-GR"/>
        </w:rPr>
        <w:t>, για το φυσικό περιβάλλον και τη βιοποικιλότητα στην Ελλάδα, το μεγαλύτερο σε χρηματοδότηση και διάρκεια που θα υλοποιηθεί στη χώρα μας, θα δώσει έμφαση στο πλαίσιο των δράσεων του προγράμματος μέσω της Πιλοτικής Εφαρμογής Σχεδίων Διαχείρισης των περιοχών του δικτύου</w:t>
      </w:r>
      <w:r w:rsidRPr="008F4C30">
        <w:rPr>
          <w:rFonts w:ascii="Tahoma" w:eastAsia="Times New Roman" w:hAnsi="Tahoma" w:cs="Tahoma"/>
          <w:color w:val="000000"/>
          <w:sz w:val="21"/>
          <w:szCs w:val="21"/>
        </w:rPr>
        <w:t> NATURA </w:t>
      </w:r>
      <w:r w:rsidRPr="008F4C30">
        <w:rPr>
          <w:rFonts w:ascii="Tahoma" w:eastAsia="Times New Roman" w:hAnsi="Tahoma" w:cs="Tahoma"/>
          <w:color w:val="000000"/>
          <w:sz w:val="21"/>
          <w:szCs w:val="21"/>
          <w:lang w:val="el-GR"/>
        </w:rPr>
        <w:t>2000</w:t>
      </w:r>
      <w:r w:rsidRPr="008F4C30">
        <w:rPr>
          <w:rFonts w:ascii="Tahoma" w:eastAsia="Times New Roman" w:hAnsi="Tahoma" w:cs="Tahoma"/>
          <w:b/>
          <w:bCs/>
          <w:color w:val="000000"/>
          <w:sz w:val="21"/>
          <w:szCs w:val="21"/>
          <w:lang w:val="el-GR"/>
        </w:rPr>
        <w:t>, στα συστήματα</w:t>
      </w:r>
      <w:r w:rsidRPr="008F4C30">
        <w:rPr>
          <w:rFonts w:ascii="Tahoma" w:eastAsia="Times New Roman" w:hAnsi="Tahoma" w:cs="Tahoma"/>
          <w:b/>
          <w:bCs/>
          <w:color w:val="000000"/>
          <w:sz w:val="21"/>
          <w:szCs w:val="21"/>
        </w:rPr>
        <w:t> NATURA </w:t>
      </w:r>
      <w:r w:rsidRPr="008F4C30">
        <w:rPr>
          <w:rFonts w:ascii="Tahoma" w:eastAsia="Times New Roman" w:hAnsi="Tahoma" w:cs="Tahoma"/>
          <w:b/>
          <w:bCs/>
          <w:color w:val="000000"/>
          <w:sz w:val="21"/>
          <w:szCs w:val="21"/>
          <w:lang w:val="el-GR"/>
        </w:rPr>
        <w:t>2000 των λιμνών Βεγορίτιδας, Πετρών, Ζάζαρης και Χειμαδίτιδας</w:t>
      </w:r>
      <w:r w:rsidRPr="008F4C30">
        <w:rPr>
          <w:rFonts w:ascii="Tahoma" w:eastAsia="Times New Roman" w:hAnsi="Tahoma" w:cs="Tahoma"/>
          <w:color w:val="000000"/>
          <w:sz w:val="21"/>
          <w:szCs w:val="21"/>
        </w:rPr>
        <w:t> </w:t>
      </w:r>
      <w:r w:rsidRPr="008F4C30">
        <w:rPr>
          <w:rFonts w:ascii="Tahoma" w:eastAsia="Times New Roman" w:hAnsi="Tahoma" w:cs="Tahoma"/>
          <w:color w:val="000000"/>
          <w:sz w:val="21"/>
          <w:szCs w:val="21"/>
          <w:lang w:val="el-GR"/>
        </w:rPr>
        <w:t>καθώς χρήζουν άμεσης προστασίας λόγω της ιδιαιτερότητας που παρουσιάζουν από διαχειριστικής και οικολογικής άποψης.</w:t>
      </w:r>
    </w:p>
    <w:p w:rsidR="008F4C30" w:rsidRPr="008F4C30" w:rsidRDefault="008F4C30" w:rsidP="008F4C30">
      <w:pPr>
        <w:shd w:val="clear" w:color="auto" w:fill="FFFFFF"/>
        <w:spacing w:after="150" w:line="240" w:lineRule="auto"/>
        <w:jc w:val="both"/>
        <w:rPr>
          <w:rFonts w:ascii="Arial" w:eastAsia="Times New Roman" w:hAnsi="Arial" w:cs="Arial"/>
          <w:color w:val="000000"/>
          <w:sz w:val="21"/>
          <w:szCs w:val="21"/>
          <w:lang w:val="el-GR"/>
        </w:rPr>
      </w:pPr>
      <w:r w:rsidRPr="008F4C30">
        <w:rPr>
          <w:rFonts w:ascii="Tahoma" w:eastAsia="Times New Roman" w:hAnsi="Tahoma" w:cs="Tahoma"/>
          <w:color w:val="000000"/>
          <w:sz w:val="21"/>
          <w:szCs w:val="21"/>
          <w:lang w:val="el-GR"/>
        </w:rPr>
        <w:t>Στην ημερίδα η οποία είναι ανοιχτή για το κοινό, κλήθηκαν να συμμετάσχουν όλοι οι εμπλεκόμενοι φορείς.</w:t>
      </w:r>
    </w:p>
    <w:p w:rsidR="001716A6" w:rsidRDefault="008F4C30" w:rsidP="008F4C30">
      <w:hyperlink r:id="rId4" w:history="1">
        <w:r w:rsidRPr="008F4C30">
          <w:rPr>
            <w:rFonts w:ascii="Arial" w:eastAsia="Times New Roman" w:hAnsi="Arial" w:cs="Arial"/>
            <w:color w:val="405A91"/>
            <w:sz w:val="21"/>
            <w:szCs w:val="21"/>
            <w:lang w:val="el-GR"/>
          </w:rPr>
          <w:br/>
        </w:r>
      </w:hyperlink>
    </w:p>
    <w:sectPr w:rsidR="001716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C30"/>
    <w:rsid w:val="001716A6"/>
    <w:rsid w:val="008F4C30"/>
    <w:rsid w:val="00CA5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EE70EA-ACA5-4FEC-9FB4-DD340632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59B8"/>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CA59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383166">
      <w:bodyDiv w:val="1"/>
      <w:marLeft w:val="0"/>
      <w:marRight w:val="0"/>
      <w:marTop w:val="0"/>
      <w:marBottom w:val="0"/>
      <w:divBdr>
        <w:top w:val="none" w:sz="0" w:space="0" w:color="auto"/>
        <w:left w:val="none" w:sz="0" w:space="0" w:color="auto"/>
        <w:bottom w:val="none" w:sz="0" w:space="0" w:color="auto"/>
        <w:right w:val="none" w:sz="0" w:space="0" w:color="auto"/>
      </w:divBdr>
      <w:divsChild>
        <w:div w:id="1490515447">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pdhp-dm.gov.gr/images/stories/news/2018/28.11.18_imerida_veg.jp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439</Words>
  <Characters>2503</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2018-11-29T07:19:00Z</dcterms:created>
  <dcterms:modified xsi:type="dcterms:W3CDTF">2018-11-29T07:26:00Z</dcterms:modified>
</cp:coreProperties>
</file>